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1F6E2B" w:rsidRDefault="00710D67" w:rsidP="00710D67">
      <w:pPr>
        <w:pStyle w:val="NoSpacing"/>
        <w:jc w:val="center"/>
        <w:rPr>
          <w:rFonts w:ascii="Montserrat" w:hAnsi="Montserrat"/>
          <w:b/>
        </w:rPr>
      </w:pPr>
      <w:r w:rsidRPr="001F6E2B">
        <w:rPr>
          <w:rFonts w:ascii="Montserrat" w:hAnsi="Montserrat"/>
          <w:b/>
        </w:rPr>
        <w:t>Oklahoma</w:t>
      </w:r>
      <w:r w:rsidR="000A40F4" w:rsidRPr="001F6E2B">
        <w:rPr>
          <w:rFonts w:ascii="Montserrat" w:hAnsi="Montserrat"/>
          <w:b/>
        </w:rPr>
        <w:t xml:space="preserve"> </w:t>
      </w:r>
      <w:r w:rsidRPr="001F6E2B">
        <w:rPr>
          <w:rFonts w:ascii="Montserrat" w:hAnsi="Montserrat"/>
          <w:b/>
        </w:rPr>
        <w:t>Commission for Rehabilitation Services</w:t>
      </w:r>
    </w:p>
    <w:p w:rsidR="00710D67" w:rsidRPr="001F6E2B" w:rsidRDefault="00710D67" w:rsidP="00710D67">
      <w:pPr>
        <w:pStyle w:val="NoSpacing"/>
        <w:jc w:val="center"/>
        <w:rPr>
          <w:rFonts w:ascii="Montserrat" w:hAnsi="Montserrat"/>
          <w:b/>
        </w:rPr>
      </w:pPr>
      <w:r w:rsidRPr="001F6E2B">
        <w:rPr>
          <w:rFonts w:ascii="Montserrat" w:hAnsi="Montserrat"/>
          <w:b/>
        </w:rPr>
        <w:t>Department of Rehabilitation Services</w:t>
      </w:r>
    </w:p>
    <w:p w:rsidR="00272972" w:rsidRPr="001F6E2B" w:rsidRDefault="00710B2F" w:rsidP="000A40F4">
      <w:pPr>
        <w:pStyle w:val="NoSpacing"/>
        <w:jc w:val="center"/>
        <w:rPr>
          <w:rFonts w:ascii="Montserrat" w:hAnsi="Montserrat"/>
          <w:b/>
        </w:rPr>
      </w:pPr>
      <w:r w:rsidRPr="001F6E2B">
        <w:rPr>
          <w:rFonts w:ascii="Montserrat" w:hAnsi="Montserrat"/>
          <w:b/>
        </w:rPr>
        <w:t>Conducted by Video-Conferencing</w:t>
      </w:r>
    </w:p>
    <w:p w:rsidR="00C51905" w:rsidRPr="001F6E2B" w:rsidRDefault="00A60E1A" w:rsidP="00C51905">
      <w:pPr>
        <w:pStyle w:val="NoSpacing"/>
        <w:jc w:val="center"/>
        <w:rPr>
          <w:rFonts w:ascii="Montserrat" w:hAnsi="Montserrat"/>
          <w:b/>
        </w:rPr>
      </w:pPr>
      <w:r w:rsidRPr="001F6E2B">
        <w:rPr>
          <w:rFonts w:ascii="Montserrat" w:hAnsi="Montserrat"/>
          <w:b/>
        </w:rPr>
        <w:t xml:space="preserve">Regular </w:t>
      </w:r>
      <w:r w:rsidR="00C51905" w:rsidRPr="001F6E2B">
        <w:rPr>
          <w:rFonts w:ascii="Montserrat" w:hAnsi="Montserrat"/>
          <w:b/>
        </w:rPr>
        <w:t>Commission Minutes</w:t>
      </w:r>
    </w:p>
    <w:p w:rsidR="00B01C45" w:rsidRPr="001F6E2B" w:rsidRDefault="00F75581" w:rsidP="00C51905">
      <w:pPr>
        <w:pStyle w:val="NoSpacing"/>
        <w:jc w:val="center"/>
        <w:rPr>
          <w:rFonts w:ascii="Montserrat" w:hAnsi="Montserrat"/>
          <w:b/>
        </w:rPr>
      </w:pPr>
      <w:r w:rsidRPr="001F6E2B">
        <w:rPr>
          <w:rFonts w:ascii="Montserrat" w:hAnsi="Montserrat"/>
          <w:b/>
        </w:rPr>
        <w:t>September 14</w:t>
      </w:r>
      <w:r w:rsidR="00C51905" w:rsidRPr="001F6E2B">
        <w:rPr>
          <w:rFonts w:ascii="Montserrat" w:hAnsi="Montserrat"/>
          <w:b/>
        </w:rPr>
        <w:t>, 2020</w:t>
      </w:r>
    </w:p>
    <w:p w:rsidR="00710B2F" w:rsidRDefault="00710B2F" w:rsidP="00710B2F">
      <w:pPr>
        <w:pStyle w:val="NoSpacing"/>
        <w:rPr>
          <w:rFonts w:ascii="Montserrat" w:eastAsia="Times New Roman" w:hAnsi="Montserrat"/>
          <w:lang w:bidi="en-US"/>
        </w:rPr>
      </w:pPr>
    </w:p>
    <w:p w:rsidR="00710B2F" w:rsidRPr="001F6E2B" w:rsidRDefault="00710B2F" w:rsidP="00710B2F">
      <w:pPr>
        <w:pStyle w:val="NoSpacing"/>
        <w:rPr>
          <w:rFonts w:ascii="Montserrat" w:eastAsia="Times New Roman" w:hAnsi="Montserrat"/>
          <w:lang w:bidi="en-US"/>
        </w:rPr>
      </w:pPr>
    </w:p>
    <w:p w:rsidR="00710B2F" w:rsidRPr="001F6E2B" w:rsidRDefault="00710B2F" w:rsidP="00710B2F">
      <w:pPr>
        <w:pStyle w:val="NoSpacing"/>
        <w:rPr>
          <w:rFonts w:ascii="Montserrat" w:eastAsia="Times New Roman" w:hAnsi="Montserrat"/>
          <w:lang w:bidi="en-US"/>
        </w:rPr>
      </w:pPr>
      <w:r w:rsidRPr="001F6E2B">
        <w:rPr>
          <w:rFonts w:ascii="Montserrat" w:eastAsia="Times New Roman" w:hAnsi="Montserrat"/>
          <w:lang w:bidi="en-US"/>
        </w:rPr>
        <w:t>Jace Wolfe, Commission Chair</w:t>
      </w:r>
    </w:p>
    <w:p w:rsidR="00710B2F" w:rsidRPr="001F6E2B" w:rsidRDefault="00710B2F" w:rsidP="00710B2F">
      <w:pPr>
        <w:pStyle w:val="NoSpacing"/>
        <w:rPr>
          <w:rFonts w:ascii="Montserrat" w:eastAsia="Times New Roman" w:hAnsi="Montserrat"/>
          <w:lang w:bidi="en-US"/>
        </w:rPr>
      </w:pPr>
      <w:r w:rsidRPr="001F6E2B">
        <w:rPr>
          <w:rFonts w:ascii="Montserrat" w:eastAsia="Times New Roman" w:hAnsi="Montserrat"/>
          <w:lang w:bidi="en-US"/>
        </w:rPr>
        <w:t xml:space="preserve">Wes Hilliard, Commission Vice-chair </w:t>
      </w:r>
    </w:p>
    <w:p w:rsidR="00710B2F" w:rsidRPr="001F6E2B" w:rsidRDefault="00487EEC" w:rsidP="00710B2F">
      <w:pPr>
        <w:pStyle w:val="NoSpacing"/>
        <w:rPr>
          <w:rFonts w:ascii="Montserrat" w:eastAsia="Times New Roman" w:hAnsi="Montserrat"/>
          <w:lang w:bidi="en-US"/>
        </w:rPr>
      </w:pPr>
      <w:r w:rsidRPr="001F6E2B">
        <w:rPr>
          <w:rFonts w:ascii="Montserrat" w:eastAsia="Times New Roman" w:hAnsi="Montserrat"/>
          <w:lang w:bidi="en-US"/>
        </w:rPr>
        <w:t>Theresa Flannery</w:t>
      </w:r>
      <w:r w:rsidR="00710B2F" w:rsidRPr="001F6E2B">
        <w:rPr>
          <w:rFonts w:ascii="Montserrat" w:eastAsia="Times New Roman" w:hAnsi="Montserrat"/>
          <w:lang w:bidi="en-US"/>
        </w:rPr>
        <w:t>, Commission Member</w:t>
      </w:r>
    </w:p>
    <w:p w:rsidR="00710B2F" w:rsidRPr="001F6E2B" w:rsidRDefault="00710B2F" w:rsidP="001E0295">
      <w:pPr>
        <w:pStyle w:val="NoSpacing"/>
        <w:rPr>
          <w:rFonts w:ascii="Montserrat" w:hAnsi="Montserrat"/>
        </w:rPr>
      </w:pPr>
      <w:r w:rsidRPr="001F6E2B">
        <w:rPr>
          <w:rFonts w:ascii="Montserrat" w:eastAsia="Times New Roman" w:hAnsi="Montserrat"/>
          <w:lang w:bidi="en-US"/>
        </w:rPr>
        <w:tab/>
      </w:r>
    </w:p>
    <w:p w:rsidR="00710B2F" w:rsidRPr="001F6E2B" w:rsidRDefault="00710B2F" w:rsidP="00710B2F">
      <w:pPr>
        <w:pStyle w:val="NoSpacing"/>
        <w:rPr>
          <w:rFonts w:ascii="Montserrat" w:hAnsi="Montserrat"/>
        </w:rPr>
      </w:pPr>
      <w:r w:rsidRPr="001F6E2B">
        <w:rPr>
          <w:rFonts w:ascii="Montserrat" w:hAnsi="Montserrat"/>
        </w:rPr>
        <w:t>Sign Language Interpreters are provided for public accessibility</w:t>
      </w:r>
    </w:p>
    <w:p w:rsidR="000553F6" w:rsidRPr="001F6E2B" w:rsidRDefault="000553F6" w:rsidP="000B608E">
      <w:pPr>
        <w:pStyle w:val="NoSpacing"/>
        <w:rPr>
          <w:rFonts w:ascii="Montserrat" w:hAnsi="Montserrat"/>
        </w:rPr>
      </w:pPr>
    </w:p>
    <w:p w:rsidR="00652A42" w:rsidRPr="001F6E2B" w:rsidRDefault="00710D67" w:rsidP="00710D67">
      <w:pPr>
        <w:pStyle w:val="NoSpacing"/>
        <w:rPr>
          <w:rFonts w:ascii="Montserrat" w:hAnsi="Montserrat"/>
          <w:b/>
        </w:rPr>
      </w:pPr>
      <w:r w:rsidRPr="001F6E2B">
        <w:rPr>
          <w:rFonts w:ascii="Montserrat" w:hAnsi="Montserrat"/>
          <w:b/>
        </w:rPr>
        <w:t>PRESENT</w:t>
      </w:r>
    </w:p>
    <w:p w:rsidR="00963A22" w:rsidRPr="001F6E2B" w:rsidRDefault="00EE75B5" w:rsidP="00710D67">
      <w:pPr>
        <w:pStyle w:val="NoSpacing"/>
        <w:rPr>
          <w:rFonts w:ascii="Montserrat" w:hAnsi="Montserrat"/>
        </w:rPr>
      </w:pPr>
      <w:r w:rsidRPr="001F6E2B">
        <w:rPr>
          <w:rFonts w:ascii="Montserrat" w:hAnsi="Montserrat"/>
        </w:rPr>
        <w:t>Jace Wolfe</w:t>
      </w:r>
      <w:r w:rsidR="00C51905" w:rsidRPr="001F6E2B">
        <w:rPr>
          <w:rFonts w:ascii="Montserrat" w:hAnsi="Montserrat"/>
        </w:rPr>
        <w:t xml:space="preserve">, Commission </w:t>
      </w:r>
      <w:r w:rsidR="00963A22" w:rsidRPr="001F6E2B">
        <w:rPr>
          <w:rFonts w:ascii="Montserrat" w:hAnsi="Montserrat"/>
        </w:rPr>
        <w:t>Chair</w:t>
      </w:r>
    </w:p>
    <w:p w:rsidR="007061E5" w:rsidRPr="001F6E2B" w:rsidRDefault="007061E5" w:rsidP="00710D67">
      <w:pPr>
        <w:pStyle w:val="NoSpacing"/>
        <w:rPr>
          <w:rFonts w:ascii="Montserrat" w:hAnsi="Montserrat"/>
        </w:rPr>
      </w:pPr>
      <w:r w:rsidRPr="001F6E2B">
        <w:rPr>
          <w:rFonts w:ascii="Montserrat" w:hAnsi="Montserrat"/>
        </w:rPr>
        <w:t>Wes</w:t>
      </w:r>
      <w:r w:rsidR="00A75F85" w:rsidRPr="001F6E2B">
        <w:rPr>
          <w:rFonts w:ascii="Montserrat" w:hAnsi="Montserrat"/>
        </w:rPr>
        <w:t xml:space="preserve"> Hilliard, Commission Vice-Chair</w:t>
      </w:r>
    </w:p>
    <w:p w:rsidR="004D300D" w:rsidRPr="001F6E2B" w:rsidRDefault="00487EEC" w:rsidP="00710D67">
      <w:pPr>
        <w:pStyle w:val="NoSpacing"/>
        <w:rPr>
          <w:rFonts w:ascii="Montserrat" w:hAnsi="Montserrat"/>
        </w:rPr>
      </w:pPr>
      <w:r w:rsidRPr="001F6E2B">
        <w:rPr>
          <w:rFonts w:ascii="Montserrat" w:hAnsi="Montserrat"/>
        </w:rPr>
        <w:t>Theresa Flannery</w:t>
      </w:r>
      <w:r w:rsidR="004D300D" w:rsidRPr="001F6E2B">
        <w:rPr>
          <w:rFonts w:ascii="Montserrat" w:hAnsi="Montserrat"/>
        </w:rPr>
        <w:t>, Commission Member</w:t>
      </w:r>
    </w:p>
    <w:p w:rsidR="003C184E" w:rsidRPr="001F6E2B" w:rsidRDefault="003C184E" w:rsidP="00710D67">
      <w:pPr>
        <w:pStyle w:val="NoSpacing"/>
        <w:rPr>
          <w:rFonts w:ascii="Montserrat" w:hAnsi="Montserrat"/>
        </w:rPr>
      </w:pPr>
    </w:p>
    <w:p w:rsidR="00710D67" w:rsidRPr="001F6E2B" w:rsidRDefault="00710D67" w:rsidP="00710D67">
      <w:pPr>
        <w:pStyle w:val="NoSpacing"/>
        <w:rPr>
          <w:rFonts w:ascii="Montserrat" w:hAnsi="Montserrat"/>
          <w:b/>
        </w:rPr>
      </w:pPr>
      <w:r w:rsidRPr="001F6E2B">
        <w:rPr>
          <w:rFonts w:ascii="Montserrat" w:hAnsi="Montserrat"/>
          <w:b/>
        </w:rPr>
        <w:t>CALL TO ORDER AND ROLL CALL</w:t>
      </w:r>
    </w:p>
    <w:p w:rsidR="003E5812" w:rsidRPr="001F6E2B" w:rsidRDefault="00710D67" w:rsidP="00710D67">
      <w:pPr>
        <w:pStyle w:val="NoSpacing"/>
        <w:rPr>
          <w:rFonts w:ascii="Montserrat" w:hAnsi="Montserrat"/>
        </w:rPr>
      </w:pPr>
      <w:r w:rsidRPr="001F6E2B">
        <w:rPr>
          <w:rFonts w:ascii="Montserrat" w:hAnsi="Montserrat"/>
        </w:rPr>
        <w:t>The meeting was called to order at 10:</w:t>
      </w:r>
      <w:r w:rsidR="003174CA" w:rsidRPr="001F6E2B">
        <w:rPr>
          <w:rFonts w:ascii="Montserrat" w:hAnsi="Montserrat"/>
        </w:rPr>
        <w:t>3</w:t>
      </w:r>
      <w:r w:rsidR="00710B2F" w:rsidRPr="001F6E2B">
        <w:rPr>
          <w:rFonts w:ascii="Montserrat" w:hAnsi="Montserrat"/>
        </w:rPr>
        <w:t>0</w:t>
      </w:r>
      <w:r w:rsidR="00C51905" w:rsidRPr="001F6E2B">
        <w:rPr>
          <w:rFonts w:ascii="Montserrat" w:hAnsi="Montserrat"/>
        </w:rPr>
        <w:t xml:space="preserve"> a</w:t>
      </w:r>
      <w:r w:rsidR="00A75F85" w:rsidRPr="001F6E2B">
        <w:rPr>
          <w:rFonts w:ascii="Montserrat" w:hAnsi="Montserrat"/>
        </w:rPr>
        <w:t>.</w:t>
      </w:r>
      <w:r w:rsidR="00C51905" w:rsidRPr="001F6E2B">
        <w:rPr>
          <w:rFonts w:ascii="Montserrat" w:hAnsi="Montserrat"/>
        </w:rPr>
        <w:t>m</w:t>
      </w:r>
      <w:r w:rsidR="00A75F85" w:rsidRPr="001F6E2B">
        <w:rPr>
          <w:rFonts w:ascii="Montserrat" w:hAnsi="Montserrat"/>
        </w:rPr>
        <w:t xml:space="preserve">. </w:t>
      </w:r>
      <w:r w:rsidR="00C51905" w:rsidRPr="001F6E2B">
        <w:rPr>
          <w:rFonts w:ascii="Montserrat" w:hAnsi="Montserrat"/>
        </w:rPr>
        <w:t>by Commissioner Wolfe</w:t>
      </w:r>
      <w:r w:rsidRPr="001F6E2B">
        <w:rPr>
          <w:rFonts w:ascii="Montserrat" w:hAnsi="Montserrat"/>
        </w:rPr>
        <w:t xml:space="preserve">.   </w:t>
      </w:r>
      <w:r w:rsidR="00A75F85" w:rsidRPr="001F6E2B">
        <w:rPr>
          <w:rFonts w:ascii="Montserrat" w:hAnsi="Montserrat"/>
        </w:rPr>
        <w:t xml:space="preserve">All three Commissioners were in attendance, and a </w:t>
      </w:r>
      <w:r w:rsidR="00963A22" w:rsidRPr="001F6E2B">
        <w:rPr>
          <w:rFonts w:ascii="Montserrat" w:hAnsi="Montserrat"/>
        </w:rPr>
        <w:t>quorum was established.</w:t>
      </w:r>
      <w:r w:rsidR="00C4211E" w:rsidRPr="001F6E2B">
        <w:rPr>
          <w:rFonts w:ascii="Montserrat" w:hAnsi="Montserrat"/>
        </w:rPr>
        <w:t xml:space="preserve"> </w:t>
      </w:r>
    </w:p>
    <w:p w:rsidR="00710D67" w:rsidRPr="001F6E2B" w:rsidRDefault="00C4211E" w:rsidP="00710D67">
      <w:pPr>
        <w:pStyle w:val="NoSpacing"/>
        <w:rPr>
          <w:rFonts w:ascii="Montserrat" w:hAnsi="Montserrat"/>
        </w:rPr>
      </w:pPr>
      <w:r w:rsidRPr="001F6E2B">
        <w:rPr>
          <w:rFonts w:ascii="Montserrat" w:hAnsi="Montserrat"/>
        </w:rPr>
        <w:t xml:space="preserve"> </w:t>
      </w:r>
    </w:p>
    <w:p w:rsidR="00710D67" w:rsidRPr="001F6E2B" w:rsidRDefault="00710D67" w:rsidP="00710D67">
      <w:pPr>
        <w:pStyle w:val="NoSpacing"/>
        <w:rPr>
          <w:rFonts w:ascii="Montserrat" w:hAnsi="Montserrat"/>
          <w:b/>
        </w:rPr>
      </w:pPr>
      <w:r w:rsidRPr="001F6E2B">
        <w:rPr>
          <w:rFonts w:ascii="Montserrat" w:hAnsi="Montserrat"/>
          <w:b/>
        </w:rPr>
        <w:t xml:space="preserve">STATEMENT OF COMPLIANCE </w:t>
      </w:r>
    </w:p>
    <w:p w:rsidR="00710D67" w:rsidRPr="001F6E2B" w:rsidRDefault="00710D67" w:rsidP="00710D67">
      <w:pPr>
        <w:pStyle w:val="NoSpacing"/>
        <w:rPr>
          <w:rFonts w:ascii="Montserrat" w:hAnsi="Montserrat"/>
        </w:rPr>
      </w:pPr>
      <w:r w:rsidRPr="001F6E2B">
        <w:rPr>
          <w:rFonts w:ascii="Montserrat" w:hAnsi="Montserrat"/>
        </w:rPr>
        <w:t>The Commission Assistant confirmed the Commission for Rehabilitation Services is in compliance with the Open Meetings Act.</w:t>
      </w:r>
    </w:p>
    <w:p w:rsidR="00A75F85" w:rsidRPr="001F6E2B" w:rsidRDefault="00A75F85" w:rsidP="00710D67">
      <w:pPr>
        <w:pStyle w:val="NoSpacing"/>
        <w:rPr>
          <w:rFonts w:ascii="Montserrat" w:hAnsi="Montserrat"/>
        </w:rPr>
      </w:pPr>
    </w:p>
    <w:p w:rsidR="009E63D1" w:rsidRPr="001F6E2B" w:rsidRDefault="009E63D1" w:rsidP="00710D67">
      <w:pPr>
        <w:pStyle w:val="NoSpacing"/>
        <w:rPr>
          <w:rFonts w:ascii="Montserrat" w:hAnsi="Montserrat"/>
          <w:b/>
        </w:rPr>
      </w:pPr>
      <w:r w:rsidRPr="001F6E2B">
        <w:rPr>
          <w:rFonts w:ascii="Montserrat" w:hAnsi="Montserrat"/>
          <w:b/>
        </w:rPr>
        <w:t>PUBLIC COMMENTS</w:t>
      </w:r>
    </w:p>
    <w:p w:rsidR="00710D67" w:rsidRPr="001F6E2B" w:rsidRDefault="00710B2F" w:rsidP="00710D67">
      <w:pPr>
        <w:pStyle w:val="NoSpacing"/>
        <w:rPr>
          <w:rFonts w:ascii="Montserrat" w:hAnsi="Montserrat"/>
        </w:rPr>
      </w:pPr>
      <w:r w:rsidRPr="001F6E2B">
        <w:rPr>
          <w:rFonts w:ascii="Montserrat" w:hAnsi="Montserrat"/>
        </w:rPr>
        <w:t>None</w:t>
      </w:r>
    </w:p>
    <w:p w:rsidR="00710D67" w:rsidRPr="000B4ABA" w:rsidRDefault="00BD1B4B" w:rsidP="00BD1B4B">
      <w:pPr>
        <w:pStyle w:val="NoSpacing"/>
        <w:rPr>
          <w:rFonts w:ascii="Montserrat" w:hAnsi="Montserrat"/>
        </w:rPr>
      </w:pPr>
      <w:r w:rsidRPr="001F6E2B">
        <w:rPr>
          <w:rFonts w:ascii="Montserrat" w:hAnsi="Montserrat"/>
        </w:rPr>
        <w:t xml:space="preserve">                                                         </w:t>
      </w:r>
      <w:r w:rsidR="00710D67" w:rsidRPr="001F6E2B">
        <w:rPr>
          <w:rFonts w:ascii="Montserrat" w:hAnsi="Montserrat"/>
          <w:b/>
        </w:rPr>
        <w:t>REPORTS</w:t>
      </w:r>
    </w:p>
    <w:p w:rsidR="000B4ABA" w:rsidRPr="001F6E2B" w:rsidRDefault="000B4ABA" w:rsidP="00710D67">
      <w:pPr>
        <w:pStyle w:val="NoSpacing"/>
        <w:rPr>
          <w:rFonts w:ascii="Montserrat" w:hAnsi="Montserrat"/>
          <w:b/>
        </w:rPr>
      </w:pPr>
    </w:p>
    <w:p w:rsidR="00FE3C79" w:rsidRPr="001F6E2B" w:rsidRDefault="0021498A" w:rsidP="00710D67">
      <w:pPr>
        <w:pStyle w:val="NoSpacing"/>
        <w:rPr>
          <w:rFonts w:ascii="Montserrat" w:hAnsi="Montserrat"/>
          <w:b/>
        </w:rPr>
      </w:pPr>
      <w:r w:rsidRPr="001F6E2B">
        <w:rPr>
          <w:rFonts w:ascii="Montserrat" w:hAnsi="Montserrat"/>
          <w:b/>
        </w:rPr>
        <w:t>INTRODUCTION OF NEW COMMISSION MEMBER</w:t>
      </w:r>
    </w:p>
    <w:p w:rsidR="008A5327" w:rsidRPr="001F6E2B" w:rsidRDefault="00EF686A" w:rsidP="00710D67">
      <w:pPr>
        <w:pStyle w:val="NoSpacing"/>
        <w:rPr>
          <w:rFonts w:ascii="Montserrat" w:hAnsi="Montserrat"/>
        </w:rPr>
      </w:pPr>
      <w:r w:rsidRPr="001F6E2B">
        <w:rPr>
          <w:rFonts w:ascii="Montserrat" w:hAnsi="Montserrat"/>
        </w:rPr>
        <w:t xml:space="preserve">Commissioner Wolfe recognized </w:t>
      </w:r>
      <w:r w:rsidR="0021498A" w:rsidRPr="001F6E2B">
        <w:rPr>
          <w:rFonts w:ascii="Montserrat" w:hAnsi="Montserrat"/>
        </w:rPr>
        <w:t>Theresa Flannery.  Mrs. Flannery was recently appointed by Governor J. Kevin Stitt to serve a three-year term from June 16, 2020 and expiring June 15, 2023.  Commissioner Flannery is presently employed as senior director for social services at Catholic Charities of the Archdiocese of Oklahoma City and has worked closely with DRS for 20 years when she was Community Resources and Compliance Director at Dale Rogers Training Center.</w:t>
      </w:r>
    </w:p>
    <w:p w:rsidR="0021498A" w:rsidRPr="001F6E2B" w:rsidRDefault="0021498A" w:rsidP="00710D67">
      <w:pPr>
        <w:pStyle w:val="NoSpacing"/>
        <w:rPr>
          <w:rFonts w:ascii="Montserrat" w:hAnsi="Montserrat"/>
        </w:rPr>
      </w:pPr>
    </w:p>
    <w:p w:rsidR="00710D67" w:rsidRPr="001F6E2B" w:rsidRDefault="0021498A" w:rsidP="00710D67">
      <w:pPr>
        <w:pStyle w:val="NoSpacing"/>
        <w:rPr>
          <w:rFonts w:ascii="Montserrat" w:hAnsi="Montserrat"/>
          <w:b/>
        </w:rPr>
      </w:pPr>
      <w:r w:rsidRPr="001F6E2B">
        <w:rPr>
          <w:rFonts w:ascii="Montserrat" w:hAnsi="Montserrat"/>
          <w:b/>
        </w:rPr>
        <w:t>CERTIFICATES OF APPRECIATION</w:t>
      </w:r>
    </w:p>
    <w:p w:rsidR="004B28C5" w:rsidRPr="001F6E2B" w:rsidRDefault="00710D67" w:rsidP="00710D67">
      <w:pPr>
        <w:pStyle w:val="NoSpacing"/>
        <w:rPr>
          <w:rFonts w:ascii="Montserrat" w:hAnsi="Montserrat"/>
        </w:rPr>
      </w:pPr>
      <w:r w:rsidRPr="001F6E2B">
        <w:rPr>
          <w:rFonts w:ascii="Montserrat" w:hAnsi="Montserrat"/>
        </w:rPr>
        <w:t>Commissio</w:t>
      </w:r>
      <w:r w:rsidR="004B28C5" w:rsidRPr="001F6E2B">
        <w:rPr>
          <w:rFonts w:ascii="Montserrat" w:hAnsi="Montserrat"/>
        </w:rPr>
        <w:t>ner Wolfe</w:t>
      </w:r>
      <w:r w:rsidR="00E15B27" w:rsidRPr="001F6E2B">
        <w:rPr>
          <w:rFonts w:ascii="Montserrat" w:hAnsi="Montserrat"/>
        </w:rPr>
        <w:t xml:space="preserve"> recognized</w:t>
      </w:r>
      <w:r w:rsidR="00AD3483" w:rsidRPr="001F6E2B">
        <w:rPr>
          <w:rFonts w:ascii="Montserrat" w:hAnsi="Montserrat"/>
        </w:rPr>
        <w:t xml:space="preserve"> </w:t>
      </w:r>
      <w:r w:rsidR="00E023FB" w:rsidRPr="001F6E2B">
        <w:rPr>
          <w:rFonts w:ascii="Montserrat" w:hAnsi="Montserrat"/>
        </w:rPr>
        <w:t xml:space="preserve">Executive Director </w:t>
      </w:r>
      <w:r w:rsidR="00AD3483" w:rsidRPr="001F6E2B">
        <w:rPr>
          <w:rFonts w:ascii="Montserrat" w:hAnsi="Montserrat"/>
        </w:rPr>
        <w:t>Fruendt</w:t>
      </w:r>
      <w:r w:rsidR="0021498A" w:rsidRPr="001F6E2B">
        <w:rPr>
          <w:rFonts w:ascii="Montserrat" w:hAnsi="Montserrat"/>
        </w:rPr>
        <w:t xml:space="preserve"> to present Certificates of Appreciation.  </w:t>
      </w:r>
      <w:r w:rsidR="00C56745" w:rsidRPr="001F6E2B">
        <w:rPr>
          <w:rFonts w:ascii="Montserrat" w:hAnsi="Montserrat"/>
        </w:rPr>
        <w:t xml:space="preserve"> </w:t>
      </w:r>
      <w:r w:rsidR="0021498A" w:rsidRPr="001F6E2B">
        <w:rPr>
          <w:rFonts w:ascii="Montserrat" w:hAnsi="Montserrat"/>
        </w:rPr>
        <w:t>Those receiving certificates were Huong Nguyen</w:t>
      </w:r>
      <w:r w:rsidR="001F6E2B" w:rsidRPr="001F6E2B">
        <w:rPr>
          <w:rFonts w:ascii="Montserrat" w:hAnsi="Montserrat"/>
        </w:rPr>
        <w:t>, Dana Tallon, Kim Lohr and Shanda Albertson.  Commission Chair Wolfe extended his thank you to each of the recipients.</w:t>
      </w:r>
    </w:p>
    <w:p w:rsidR="000B4ABA" w:rsidRDefault="000B4ABA" w:rsidP="00C7187A">
      <w:pPr>
        <w:pStyle w:val="NoSpacing"/>
        <w:rPr>
          <w:rFonts w:ascii="Montserrat" w:hAnsi="Montserrat"/>
        </w:rPr>
      </w:pPr>
    </w:p>
    <w:p w:rsidR="001F6E2B" w:rsidRPr="001F6E2B" w:rsidRDefault="001F6E2B" w:rsidP="00C7187A">
      <w:pPr>
        <w:pStyle w:val="NoSpacing"/>
        <w:rPr>
          <w:rFonts w:ascii="Montserrat" w:hAnsi="Montserrat"/>
          <w:b/>
        </w:rPr>
      </w:pPr>
      <w:r w:rsidRPr="001F6E2B">
        <w:rPr>
          <w:rFonts w:ascii="Montserrat" w:hAnsi="Montserrat"/>
          <w:b/>
        </w:rPr>
        <w:t>PRESENTATION OF LONGEVITY CERTIFICATES</w:t>
      </w:r>
    </w:p>
    <w:p w:rsidR="000B4ABA" w:rsidRDefault="001F6E2B" w:rsidP="00C7187A">
      <w:pPr>
        <w:pStyle w:val="NoSpacing"/>
        <w:rPr>
          <w:rFonts w:ascii="Montserrat" w:hAnsi="Montserrat"/>
        </w:rPr>
      </w:pPr>
      <w:r>
        <w:rPr>
          <w:rFonts w:ascii="Montserrat" w:hAnsi="Montserrat"/>
        </w:rPr>
        <w:t xml:space="preserve">Commissioner Wolfe recognized two Individuals for their longevity with the State of Oklahoma.  Melinda Fruendt, Executive Director of DRS, received her twenty-five (25) </w:t>
      </w:r>
      <w:r w:rsidR="00D64A94">
        <w:rPr>
          <w:rFonts w:ascii="Montserrat" w:hAnsi="Montserrat"/>
        </w:rPr>
        <w:t xml:space="preserve">year </w:t>
      </w:r>
      <w:r>
        <w:rPr>
          <w:rFonts w:ascii="Montserrat" w:hAnsi="Montserrat"/>
        </w:rPr>
        <w:t xml:space="preserve">pin.  </w:t>
      </w:r>
      <w:r w:rsidR="00D64A94">
        <w:rPr>
          <w:rFonts w:ascii="Montserrat" w:hAnsi="Montserrat"/>
        </w:rPr>
        <w:t xml:space="preserve"> During this time, </w:t>
      </w:r>
      <w:r>
        <w:rPr>
          <w:rFonts w:ascii="Montserrat" w:hAnsi="Montserrat"/>
        </w:rPr>
        <w:t xml:space="preserve">Executive Director Fruendt has served DRS In several </w:t>
      </w:r>
      <w:r w:rsidR="00D64A94">
        <w:rPr>
          <w:rFonts w:ascii="Montserrat" w:hAnsi="Montserrat"/>
        </w:rPr>
        <w:t>positions, becoming</w:t>
      </w:r>
      <w:r>
        <w:rPr>
          <w:rFonts w:ascii="Montserrat" w:hAnsi="Montserrat"/>
        </w:rPr>
        <w:t xml:space="preserve"> Executive November 5, 2018, and has received numerous awards and certifications.  </w:t>
      </w:r>
    </w:p>
    <w:p w:rsidR="000B4ABA" w:rsidRDefault="000B4ABA" w:rsidP="00C7187A">
      <w:pPr>
        <w:pStyle w:val="NoSpacing"/>
        <w:rPr>
          <w:rFonts w:ascii="Montserrat" w:hAnsi="Montserrat"/>
        </w:rPr>
      </w:pPr>
    </w:p>
    <w:p w:rsidR="000B4ABA" w:rsidRPr="001F6E2B" w:rsidRDefault="001F6E2B" w:rsidP="00C7187A">
      <w:pPr>
        <w:pStyle w:val="NoSpacing"/>
        <w:rPr>
          <w:rFonts w:ascii="Montserrat" w:hAnsi="Montserrat"/>
        </w:rPr>
      </w:pPr>
      <w:r>
        <w:rPr>
          <w:rFonts w:ascii="Montserrat" w:hAnsi="Montserrat"/>
        </w:rPr>
        <w:t xml:space="preserve">Commissioner Wolfe recognized Kathy Lowry </w:t>
      </w:r>
      <w:r w:rsidR="000B4ABA">
        <w:rPr>
          <w:rFonts w:ascii="Montserrat" w:hAnsi="Montserrat"/>
        </w:rPr>
        <w:t xml:space="preserve">received her forty (40) year pin.  Ms. Lowry began her work with DRS as a Typist Clerk and </w:t>
      </w:r>
      <w:r w:rsidR="00D64A94">
        <w:rPr>
          <w:rFonts w:ascii="Montserrat" w:hAnsi="Montserrat"/>
        </w:rPr>
        <w:t>is</w:t>
      </w:r>
      <w:r w:rsidR="000B4ABA">
        <w:rPr>
          <w:rFonts w:ascii="Montserrat" w:hAnsi="Montserrat"/>
        </w:rPr>
        <w:t xml:space="preserve"> now the Manager of the Contracts and Purchasing Unit.  </w:t>
      </w:r>
    </w:p>
    <w:p w:rsidR="001F6E2B" w:rsidRPr="001F6E2B" w:rsidRDefault="001F6E2B" w:rsidP="00C7187A">
      <w:pPr>
        <w:pStyle w:val="NoSpacing"/>
        <w:rPr>
          <w:rFonts w:ascii="Montserrat" w:hAnsi="Montserrat"/>
          <w:b/>
        </w:rPr>
      </w:pPr>
    </w:p>
    <w:p w:rsidR="009C3ED9" w:rsidRPr="001F6E2B" w:rsidRDefault="009C3ED9" w:rsidP="00C7187A">
      <w:pPr>
        <w:pStyle w:val="NoSpacing"/>
        <w:rPr>
          <w:rFonts w:ascii="Montserrat" w:hAnsi="Montserrat"/>
          <w:b/>
        </w:rPr>
      </w:pPr>
      <w:r w:rsidRPr="001F6E2B">
        <w:rPr>
          <w:rFonts w:ascii="Montserrat" w:hAnsi="Montserrat"/>
          <w:b/>
        </w:rPr>
        <w:t>PRIORITY GROUP UPDATE</w:t>
      </w:r>
    </w:p>
    <w:p w:rsidR="00FB3C86" w:rsidRPr="001F6E2B" w:rsidRDefault="00735736" w:rsidP="00710D67">
      <w:pPr>
        <w:pStyle w:val="NoSpacing"/>
        <w:rPr>
          <w:rFonts w:ascii="Montserrat" w:hAnsi="Montserrat"/>
        </w:rPr>
      </w:pPr>
      <w:r w:rsidRPr="001F6E2B">
        <w:rPr>
          <w:rFonts w:ascii="Montserrat" w:hAnsi="Montserrat"/>
        </w:rPr>
        <w:t xml:space="preserve">Commissioner Wolfe recognized </w:t>
      </w:r>
      <w:r w:rsidR="00D64A94">
        <w:rPr>
          <w:rFonts w:ascii="Montserrat" w:hAnsi="Montserrat"/>
        </w:rPr>
        <w:t xml:space="preserve">Mark Kinnison, Director of Rehabilitation Services, who gave the Priority Group Update.  As of this morning Priority Group I has twenty-five (25), Priority Group II has eight hundred eighty-eight (888), and Priority Group III has one hundred sixteen (116) with a total of one </w:t>
      </w:r>
      <w:r w:rsidR="009A6B6B">
        <w:rPr>
          <w:rFonts w:ascii="Montserrat" w:hAnsi="Montserrat"/>
        </w:rPr>
        <w:t xml:space="preserve">thousand </w:t>
      </w:r>
      <w:r w:rsidR="00D64A94">
        <w:rPr>
          <w:rFonts w:ascii="Montserrat" w:hAnsi="Montserrat"/>
        </w:rPr>
        <w:t>twenty-nine (1</w:t>
      </w:r>
      <w:r w:rsidR="009A6B6B">
        <w:rPr>
          <w:rFonts w:ascii="Montserrat" w:hAnsi="Montserrat"/>
        </w:rPr>
        <w:t>0</w:t>
      </w:r>
      <w:r w:rsidR="00D64A94">
        <w:rPr>
          <w:rFonts w:ascii="Montserrat" w:hAnsi="Montserrat"/>
        </w:rPr>
        <w:t xml:space="preserve">29).  Two hundred twenty five (225) clients in Priority Groups I and II were released September 3rd. </w:t>
      </w:r>
    </w:p>
    <w:p w:rsidR="00F75EC2" w:rsidRPr="001F6E2B" w:rsidRDefault="00F75EC2" w:rsidP="00710D67">
      <w:pPr>
        <w:pStyle w:val="NoSpacing"/>
        <w:rPr>
          <w:rFonts w:ascii="Montserrat" w:hAnsi="Montserrat"/>
        </w:rPr>
      </w:pPr>
    </w:p>
    <w:p w:rsidR="00710D67" w:rsidRPr="001F6E2B" w:rsidRDefault="00710D67" w:rsidP="00710D67">
      <w:pPr>
        <w:pStyle w:val="NoSpacing"/>
        <w:rPr>
          <w:rFonts w:ascii="Montserrat" w:hAnsi="Montserrat"/>
          <w:b/>
        </w:rPr>
      </w:pPr>
      <w:r w:rsidRPr="001F6E2B">
        <w:rPr>
          <w:rFonts w:ascii="Montserrat" w:hAnsi="Montserrat"/>
          <w:b/>
        </w:rPr>
        <w:t>FINANCIAL STATUS REPORT</w:t>
      </w:r>
    </w:p>
    <w:p w:rsidR="00CF2C44" w:rsidRDefault="00735736" w:rsidP="00710D67">
      <w:pPr>
        <w:pStyle w:val="NoSpacing"/>
        <w:rPr>
          <w:rFonts w:ascii="Montserrat" w:hAnsi="Montserrat"/>
        </w:rPr>
      </w:pPr>
      <w:r w:rsidRPr="001F6E2B">
        <w:rPr>
          <w:rFonts w:ascii="Montserrat" w:hAnsi="Montserrat"/>
        </w:rPr>
        <w:t xml:space="preserve">Commissioner Wolfe recognized </w:t>
      </w:r>
      <w:r w:rsidR="00F75EC2" w:rsidRPr="001F6E2B">
        <w:rPr>
          <w:rFonts w:ascii="Montserrat" w:hAnsi="Montserrat"/>
        </w:rPr>
        <w:t xml:space="preserve">Kevin Statham, Chief Financial Officer, </w:t>
      </w:r>
      <w:r w:rsidRPr="001F6E2B">
        <w:rPr>
          <w:rFonts w:ascii="Montserrat" w:hAnsi="Montserrat"/>
        </w:rPr>
        <w:t xml:space="preserve">who </w:t>
      </w:r>
      <w:r w:rsidR="00F75EC2" w:rsidRPr="001F6E2B">
        <w:rPr>
          <w:rFonts w:ascii="Montserrat" w:hAnsi="Montserrat"/>
        </w:rPr>
        <w:t xml:space="preserve">reported </w:t>
      </w:r>
      <w:r w:rsidR="00710D67" w:rsidRPr="001F6E2B">
        <w:rPr>
          <w:rFonts w:ascii="Montserrat" w:hAnsi="Montserrat"/>
        </w:rPr>
        <w:t>the Finan</w:t>
      </w:r>
      <w:r w:rsidR="006C084C" w:rsidRPr="001F6E2B">
        <w:rPr>
          <w:rFonts w:ascii="Montserrat" w:hAnsi="Montserrat"/>
        </w:rPr>
        <w:t>cial Status</w:t>
      </w:r>
      <w:r w:rsidR="009C5297" w:rsidRPr="001F6E2B">
        <w:rPr>
          <w:rFonts w:ascii="Montserrat" w:hAnsi="Montserrat"/>
        </w:rPr>
        <w:t xml:space="preserve"> Reports for </w:t>
      </w:r>
      <w:r w:rsidR="00B50793" w:rsidRPr="001F6E2B">
        <w:rPr>
          <w:rFonts w:ascii="Montserrat" w:hAnsi="Montserrat"/>
        </w:rPr>
        <w:t xml:space="preserve">FY20 as </w:t>
      </w:r>
      <w:r w:rsidR="00D64A94">
        <w:rPr>
          <w:rFonts w:ascii="Montserrat" w:hAnsi="Montserrat"/>
        </w:rPr>
        <w:t xml:space="preserve">of June 30 and July 31, </w:t>
      </w:r>
      <w:r w:rsidR="009C5297" w:rsidRPr="001F6E2B">
        <w:rPr>
          <w:rFonts w:ascii="Montserrat" w:hAnsi="Montserrat"/>
        </w:rPr>
        <w:t>2020</w:t>
      </w:r>
      <w:r w:rsidR="00F75EC2" w:rsidRPr="001F6E2B">
        <w:rPr>
          <w:rFonts w:ascii="Montserrat" w:hAnsi="Montserrat"/>
        </w:rPr>
        <w:t>.</w:t>
      </w:r>
      <w:r w:rsidR="005D0B73" w:rsidRPr="001F6E2B">
        <w:rPr>
          <w:rFonts w:ascii="Montserrat" w:hAnsi="Montserrat"/>
        </w:rPr>
        <w:t xml:space="preserve">  </w:t>
      </w:r>
    </w:p>
    <w:p w:rsidR="00D64A94" w:rsidRPr="001F6E2B" w:rsidRDefault="00D64A94" w:rsidP="00710D67">
      <w:pPr>
        <w:pStyle w:val="NoSpacing"/>
        <w:rPr>
          <w:rFonts w:ascii="Montserrat" w:hAnsi="Montserrat"/>
          <w:b/>
        </w:rPr>
      </w:pPr>
    </w:p>
    <w:p w:rsidR="00710D67" w:rsidRPr="001F6E2B" w:rsidRDefault="00710D67" w:rsidP="00710D67">
      <w:pPr>
        <w:pStyle w:val="NoSpacing"/>
        <w:rPr>
          <w:rFonts w:ascii="Montserrat" w:hAnsi="Montserrat"/>
          <w:b/>
        </w:rPr>
      </w:pPr>
      <w:r w:rsidRPr="001F6E2B">
        <w:rPr>
          <w:rFonts w:ascii="Montserrat" w:hAnsi="Montserrat"/>
          <w:b/>
        </w:rPr>
        <w:t xml:space="preserve">PERSONNEL ACTIVITY </w:t>
      </w:r>
      <w:r w:rsidR="00F24E4B" w:rsidRPr="001F6E2B">
        <w:rPr>
          <w:rFonts w:ascii="Montserrat" w:hAnsi="Montserrat"/>
          <w:b/>
        </w:rPr>
        <w:t>REPORT</w:t>
      </w:r>
    </w:p>
    <w:p w:rsidR="002E6BFF" w:rsidRPr="001F6E2B" w:rsidRDefault="00735736" w:rsidP="00710D67">
      <w:pPr>
        <w:pStyle w:val="NoSpacing"/>
        <w:rPr>
          <w:rFonts w:ascii="Montserrat" w:hAnsi="Montserrat"/>
        </w:rPr>
      </w:pPr>
      <w:r w:rsidRPr="001F6E2B">
        <w:rPr>
          <w:rFonts w:ascii="Montserrat" w:hAnsi="Montserrat"/>
        </w:rPr>
        <w:t xml:space="preserve">Commissioner Wolfe recognized </w:t>
      </w:r>
      <w:r w:rsidR="00F75EC2" w:rsidRPr="001F6E2B">
        <w:rPr>
          <w:rFonts w:ascii="Montserrat" w:hAnsi="Montserrat"/>
        </w:rPr>
        <w:t>Tom Patt, Human Resources</w:t>
      </w:r>
      <w:r w:rsidR="009C5297" w:rsidRPr="001F6E2B">
        <w:rPr>
          <w:rFonts w:ascii="Montserrat" w:hAnsi="Montserrat"/>
        </w:rPr>
        <w:t xml:space="preserve"> </w:t>
      </w:r>
      <w:r w:rsidR="00985D87" w:rsidRPr="001F6E2B">
        <w:rPr>
          <w:rFonts w:ascii="Montserrat" w:hAnsi="Montserrat"/>
        </w:rPr>
        <w:t>Directo</w:t>
      </w:r>
      <w:r w:rsidR="00200F6D" w:rsidRPr="001F6E2B">
        <w:rPr>
          <w:rFonts w:ascii="Montserrat" w:hAnsi="Montserrat"/>
        </w:rPr>
        <w:t xml:space="preserve">r </w:t>
      </w:r>
      <w:r w:rsidRPr="001F6E2B">
        <w:rPr>
          <w:rFonts w:ascii="Montserrat" w:hAnsi="Montserrat"/>
        </w:rPr>
        <w:t xml:space="preserve">who </w:t>
      </w:r>
      <w:r w:rsidR="00200F6D" w:rsidRPr="001F6E2B">
        <w:rPr>
          <w:rFonts w:ascii="Montserrat" w:hAnsi="Montserrat"/>
        </w:rPr>
        <w:t xml:space="preserve">reported on the </w:t>
      </w:r>
      <w:r w:rsidR="00710D67" w:rsidRPr="001F6E2B">
        <w:rPr>
          <w:rFonts w:ascii="Montserrat" w:hAnsi="Montserrat"/>
        </w:rPr>
        <w:t>personnel activit</w:t>
      </w:r>
      <w:r w:rsidR="0089024F" w:rsidRPr="001F6E2B">
        <w:rPr>
          <w:rFonts w:ascii="Montserrat" w:hAnsi="Montserrat"/>
        </w:rPr>
        <w:t>y re</w:t>
      </w:r>
      <w:r w:rsidR="00C906C7" w:rsidRPr="001F6E2B">
        <w:rPr>
          <w:rFonts w:ascii="Montserrat" w:hAnsi="Montserrat"/>
        </w:rPr>
        <w:t>port as of</w:t>
      </w:r>
      <w:r w:rsidR="00D64A94">
        <w:rPr>
          <w:rFonts w:ascii="Montserrat" w:hAnsi="Montserrat"/>
        </w:rPr>
        <w:t xml:space="preserve"> August 31</w:t>
      </w:r>
      <w:r w:rsidR="00CF2C44" w:rsidRPr="001F6E2B">
        <w:rPr>
          <w:rFonts w:ascii="Montserrat" w:hAnsi="Montserrat"/>
        </w:rPr>
        <w:t xml:space="preserve">, </w:t>
      </w:r>
      <w:r w:rsidR="00E12274" w:rsidRPr="001F6E2B">
        <w:rPr>
          <w:rFonts w:ascii="Montserrat" w:hAnsi="Montserrat"/>
        </w:rPr>
        <w:t>2020</w:t>
      </w:r>
      <w:r w:rsidR="0089024F" w:rsidRPr="001F6E2B">
        <w:rPr>
          <w:rFonts w:ascii="Montserrat" w:hAnsi="Montserrat"/>
        </w:rPr>
        <w:t>.</w:t>
      </w:r>
      <w:r w:rsidR="008337FC" w:rsidRPr="001F6E2B">
        <w:rPr>
          <w:rFonts w:ascii="Montserrat" w:hAnsi="Montserrat"/>
        </w:rPr>
        <w:t xml:space="preserve">  The activity report also has current FTE status.</w:t>
      </w:r>
    </w:p>
    <w:p w:rsidR="0092632A" w:rsidRPr="001F6E2B" w:rsidRDefault="0092632A" w:rsidP="00710D67">
      <w:pPr>
        <w:pStyle w:val="NoSpacing"/>
        <w:rPr>
          <w:rFonts w:ascii="Montserrat" w:hAnsi="Montserrat"/>
        </w:rPr>
      </w:pPr>
    </w:p>
    <w:p w:rsidR="0092632A" w:rsidRPr="001F6E2B" w:rsidRDefault="00AB399E" w:rsidP="00710D67">
      <w:pPr>
        <w:pStyle w:val="NoSpacing"/>
        <w:rPr>
          <w:rFonts w:ascii="Montserrat" w:hAnsi="Montserrat"/>
          <w:b/>
        </w:rPr>
      </w:pPr>
      <w:r>
        <w:rPr>
          <w:rFonts w:ascii="Montserrat" w:hAnsi="Montserrat"/>
          <w:b/>
        </w:rPr>
        <w:t>VOCATIONAL REHABILITATION SERVICES</w:t>
      </w:r>
    </w:p>
    <w:p w:rsidR="00406B51" w:rsidRPr="001F6E2B" w:rsidRDefault="00735736" w:rsidP="00710D67">
      <w:pPr>
        <w:pStyle w:val="NoSpacing"/>
        <w:rPr>
          <w:rFonts w:ascii="Montserrat" w:hAnsi="Montserrat"/>
        </w:rPr>
      </w:pPr>
      <w:r w:rsidRPr="001F6E2B">
        <w:rPr>
          <w:rFonts w:ascii="Montserrat" w:hAnsi="Montserrat"/>
        </w:rPr>
        <w:t xml:space="preserve">Commissioner Wolfe recognized </w:t>
      </w:r>
      <w:r w:rsidR="00AB399E">
        <w:rPr>
          <w:rFonts w:ascii="Montserrat" w:hAnsi="Montserrat"/>
        </w:rPr>
        <w:t xml:space="preserve">Mark Kinnison, Director of Rehabilitation Services.  His report Included staff returning to offices during Phase II the COVID-19 Program; and updates on Transition Services, Business Services; and client services.  Commissioner Flannery was pleased to hear about the Transition Unit; and Commissioner Wolfe was Impressed with the Unit's ability to still </w:t>
      </w:r>
      <w:r w:rsidR="00E01DE9">
        <w:rPr>
          <w:rFonts w:ascii="Montserrat" w:hAnsi="Montserrat"/>
        </w:rPr>
        <w:t>connect with the clients with</w:t>
      </w:r>
      <w:r w:rsidR="00AB399E">
        <w:rPr>
          <w:rFonts w:ascii="Montserrat" w:hAnsi="Montserrat"/>
        </w:rPr>
        <w:t xml:space="preserve"> the COVID-19.</w:t>
      </w:r>
    </w:p>
    <w:p w:rsidR="00E12274" w:rsidRPr="001F6E2B" w:rsidRDefault="00E12274" w:rsidP="00710D67">
      <w:pPr>
        <w:pStyle w:val="NoSpacing"/>
        <w:rPr>
          <w:rFonts w:ascii="Montserrat" w:hAnsi="Montserrat"/>
        </w:rPr>
      </w:pPr>
    </w:p>
    <w:p w:rsidR="00B50793" w:rsidRPr="001F6E2B" w:rsidRDefault="00AB399E" w:rsidP="00710D67">
      <w:pPr>
        <w:pStyle w:val="NoSpacing"/>
        <w:rPr>
          <w:rFonts w:ascii="Montserrat" w:hAnsi="Montserrat"/>
          <w:b/>
        </w:rPr>
      </w:pPr>
      <w:r>
        <w:rPr>
          <w:rFonts w:ascii="Montserrat" w:hAnsi="Montserrat"/>
          <w:b/>
        </w:rPr>
        <w:t xml:space="preserve">ABLE TECH </w:t>
      </w:r>
    </w:p>
    <w:p w:rsidR="00B84810" w:rsidRDefault="00735736" w:rsidP="00710D67">
      <w:pPr>
        <w:pStyle w:val="NoSpacing"/>
        <w:rPr>
          <w:rFonts w:ascii="Montserrat" w:hAnsi="Montserrat"/>
        </w:rPr>
      </w:pPr>
      <w:r w:rsidRPr="001F6E2B">
        <w:rPr>
          <w:rFonts w:ascii="Montserrat" w:hAnsi="Montserrat"/>
        </w:rPr>
        <w:t xml:space="preserve">Commissioner Wolfe recognized </w:t>
      </w:r>
      <w:r w:rsidR="00AB399E">
        <w:rPr>
          <w:rFonts w:ascii="Montserrat" w:hAnsi="Montserrat"/>
        </w:rPr>
        <w:t>Linda Jaco, Associate Director and Director for sponsored Programs at OSU.  Her report Included the Alternative Financing Report; and Access for All report.</w:t>
      </w:r>
    </w:p>
    <w:p w:rsidR="00AB399E" w:rsidRDefault="00AB399E" w:rsidP="00710D67">
      <w:pPr>
        <w:pStyle w:val="NoSpacing"/>
        <w:rPr>
          <w:rFonts w:ascii="Montserrat" w:hAnsi="Montserrat"/>
        </w:rPr>
      </w:pPr>
    </w:p>
    <w:p w:rsidR="00AB399E" w:rsidRDefault="00AB399E" w:rsidP="00710D67">
      <w:pPr>
        <w:pStyle w:val="NoSpacing"/>
        <w:rPr>
          <w:rFonts w:ascii="Montserrat" w:hAnsi="Montserrat"/>
          <w:b/>
        </w:rPr>
      </w:pPr>
      <w:r>
        <w:rPr>
          <w:rFonts w:ascii="Montserrat" w:hAnsi="Montserrat"/>
          <w:b/>
        </w:rPr>
        <w:t>2021 COMMISSION CALENDAR</w:t>
      </w:r>
    </w:p>
    <w:p w:rsidR="00AB399E" w:rsidRPr="00AB399E" w:rsidRDefault="00AB399E" w:rsidP="00710D67">
      <w:pPr>
        <w:pStyle w:val="NoSpacing"/>
        <w:rPr>
          <w:rFonts w:ascii="Montserrat" w:hAnsi="Montserrat"/>
        </w:rPr>
      </w:pPr>
      <w:r>
        <w:rPr>
          <w:rFonts w:ascii="Montserrat" w:hAnsi="Montserrat"/>
        </w:rPr>
        <w:t xml:space="preserve">Commissioner Wolfe presented the 2021 Commission Calendar for discussion.  </w:t>
      </w:r>
      <w:r w:rsidR="005D2789">
        <w:rPr>
          <w:rFonts w:ascii="Montserrat" w:hAnsi="Montserrat"/>
        </w:rPr>
        <w:t>There was no discussion, and the calendar will be placed on the agenda In October to be reviewed and discussed for a possible vote.</w:t>
      </w:r>
    </w:p>
    <w:p w:rsidR="00B6623E" w:rsidRPr="001F6E2B" w:rsidRDefault="00B6623E" w:rsidP="00710D67">
      <w:pPr>
        <w:pStyle w:val="NoSpacing"/>
        <w:rPr>
          <w:rFonts w:ascii="Montserrat" w:hAnsi="Montserrat"/>
        </w:rPr>
      </w:pPr>
    </w:p>
    <w:p w:rsidR="00E018DE" w:rsidRPr="001F6E2B" w:rsidRDefault="00357C08" w:rsidP="00357C08">
      <w:pPr>
        <w:pStyle w:val="NoSpacing"/>
        <w:jc w:val="center"/>
        <w:rPr>
          <w:rFonts w:ascii="Montserrat" w:hAnsi="Montserrat"/>
          <w:b/>
        </w:rPr>
      </w:pPr>
      <w:r w:rsidRPr="001F6E2B">
        <w:rPr>
          <w:rFonts w:ascii="Montserrat" w:hAnsi="Montserrat"/>
          <w:b/>
        </w:rPr>
        <w:t>A</w:t>
      </w:r>
      <w:r w:rsidR="00E018DE" w:rsidRPr="001F6E2B">
        <w:rPr>
          <w:rFonts w:ascii="Montserrat" w:hAnsi="Montserrat"/>
          <w:b/>
        </w:rPr>
        <w:t>CTION ITEMS</w:t>
      </w:r>
    </w:p>
    <w:p w:rsidR="00445160" w:rsidRPr="001F6E2B" w:rsidRDefault="00445160" w:rsidP="00710D67">
      <w:pPr>
        <w:pStyle w:val="NoSpacing"/>
        <w:rPr>
          <w:rFonts w:ascii="Montserrat" w:hAnsi="Montserrat"/>
        </w:rPr>
      </w:pPr>
    </w:p>
    <w:p w:rsidR="00060739" w:rsidRPr="001F6E2B" w:rsidRDefault="00060739" w:rsidP="00060739">
      <w:pPr>
        <w:pStyle w:val="NoSpacing"/>
        <w:rPr>
          <w:rFonts w:ascii="Montserrat" w:hAnsi="Montserrat"/>
          <w:b/>
        </w:rPr>
      </w:pPr>
      <w:r w:rsidRPr="001F6E2B">
        <w:rPr>
          <w:rFonts w:ascii="Montserrat" w:hAnsi="Montserrat"/>
          <w:b/>
        </w:rPr>
        <w:t>COMMISSION MEETI</w:t>
      </w:r>
      <w:r w:rsidR="00AB0895" w:rsidRPr="001F6E2B">
        <w:rPr>
          <w:rFonts w:ascii="Montserrat" w:hAnsi="Montserrat"/>
          <w:b/>
        </w:rPr>
        <w:t>NG MINUTES</w:t>
      </w:r>
    </w:p>
    <w:p w:rsidR="00EA0BAA" w:rsidRPr="001F6E2B" w:rsidRDefault="00E12274" w:rsidP="00EA0BAA">
      <w:pPr>
        <w:rPr>
          <w:rFonts w:ascii="Montserrat" w:hAnsi="Montserrat" w:cs="Arial"/>
          <w:sz w:val="24"/>
          <w:szCs w:val="24"/>
          <w:lang w:val="en"/>
        </w:rPr>
      </w:pPr>
      <w:r w:rsidRPr="001F6E2B">
        <w:rPr>
          <w:rFonts w:ascii="Montserrat" w:hAnsi="Montserrat"/>
          <w:sz w:val="24"/>
          <w:szCs w:val="24"/>
        </w:rPr>
        <w:t xml:space="preserve">Commissioner Wolfe </w:t>
      </w:r>
      <w:r w:rsidR="00060739" w:rsidRPr="001F6E2B">
        <w:rPr>
          <w:rFonts w:ascii="Montserrat" w:hAnsi="Montserrat"/>
          <w:sz w:val="24"/>
          <w:szCs w:val="24"/>
        </w:rPr>
        <w:t>asked</w:t>
      </w:r>
      <w:r w:rsidR="00B84810" w:rsidRPr="001F6E2B">
        <w:rPr>
          <w:rFonts w:ascii="Montserrat" w:hAnsi="Montserrat"/>
          <w:sz w:val="24"/>
          <w:szCs w:val="24"/>
        </w:rPr>
        <w:t xml:space="preserve"> for </w:t>
      </w:r>
      <w:r w:rsidR="00060739" w:rsidRPr="001F6E2B">
        <w:rPr>
          <w:rFonts w:ascii="Montserrat" w:hAnsi="Montserrat"/>
          <w:sz w:val="24"/>
          <w:szCs w:val="24"/>
        </w:rPr>
        <w:t xml:space="preserve">possible vote </w:t>
      </w:r>
      <w:r w:rsidR="005528AE" w:rsidRPr="001F6E2B">
        <w:rPr>
          <w:rFonts w:ascii="Montserrat" w:hAnsi="Montserrat"/>
          <w:sz w:val="24"/>
          <w:szCs w:val="24"/>
        </w:rPr>
        <w:t xml:space="preserve">to </w:t>
      </w:r>
      <w:r w:rsidR="005D2789">
        <w:rPr>
          <w:rFonts w:ascii="Montserrat" w:hAnsi="Montserrat"/>
          <w:sz w:val="24"/>
          <w:szCs w:val="24"/>
        </w:rPr>
        <w:t xml:space="preserve">approve the July 13, </w:t>
      </w:r>
      <w:r w:rsidR="005D2789" w:rsidRPr="001F6E2B">
        <w:rPr>
          <w:rFonts w:ascii="Montserrat" w:hAnsi="Montserrat"/>
          <w:sz w:val="24"/>
          <w:szCs w:val="24"/>
        </w:rPr>
        <w:t>2020</w:t>
      </w:r>
      <w:r w:rsidR="00060739" w:rsidRPr="001F6E2B">
        <w:rPr>
          <w:rFonts w:ascii="Montserrat" w:hAnsi="Montserrat"/>
          <w:sz w:val="24"/>
          <w:szCs w:val="24"/>
        </w:rPr>
        <w:t xml:space="preserve"> Commission for Rehabilitation Services regular Meeting Minutes. </w:t>
      </w:r>
    </w:p>
    <w:p w:rsidR="00060739" w:rsidRPr="001F6E2B" w:rsidRDefault="00060739" w:rsidP="00060739">
      <w:pPr>
        <w:pStyle w:val="NoSpacing"/>
        <w:ind w:left="720"/>
        <w:rPr>
          <w:rFonts w:ascii="Montserrat" w:hAnsi="Montserrat"/>
          <w:b/>
          <w:i/>
        </w:rPr>
      </w:pPr>
      <w:r w:rsidRPr="001F6E2B">
        <w:rPr>
          <w:rFonts w:ascii="Montserrat" w:hAnsi="Montserrat"/>
          <w:b/>
          <w:i/>
        </w:rPr>
        <w:t xml:space="preserve">Motion was made </w:t>
      </w:r>
      <w:r w:rsidR="005D2789">
        <w:rPr>
          <w:rFonts w:ascii="Montserrat" w:hAnsi="Montserrat"/>
          <w:b/>
          <w:i/>
        </w:rPr>
        <w:t>by Commissioner Hilliard</w:t>
      </w:r>
      <w:r w:rsidR="00300ADB" w:rsidRPr="001F6E2B">
        <w:rPr>
          <w:rFonts w:ascii="Montserrat" w:hAnsi="Montserrat"/>
          <w:b/>
          <w:i/>
        </w:rPr>
        <w:t xml:space="preserve"> </w:t>
      </w:r>
      <w:r w:rsidRPr="001F6E2B">
        <w:rPr>
          <w:rFonts w:ascii="Montserrat" w:hAnsi="Montserrat"/>
          <w:b/>
          <w:i/>
        </w:rPr>
        <w:t xml:space="preserve">and seconded </w:t>
      </w:r>
      <w:r w:rsidR="00334AE0">
        <w:rPr>
          <w:rFonts w:ascii="Montserrat" w:hAnsi="Montserrat"/>
          <w:b/>
          <w:i/>
        </w:rPr>
        <w:t xml:space="preserve">by Commissioner Wolfe, and </w:t>
      </w:r>
      <w:r w:rsidR="005D2789">
        <w:rPr>
          <w:rFonts w:ascii="Montserrat" w:hAnsi="Montserrat"/>
          <w:b/>
          <w:i/>
        </w:rPr>
        <w:t>Commissioner Flannery</w:t>
      </w:r>
      <w:r w:rsidR="00334AE0">
        <w:rPr>
          <w:rFonts w:ascii="Montserrat" w:hAnsi="Montserrat"/>
          <w:b/>
          <w:i/>
        </w:rPr>
        <w:t xml:space="preserve"> abstained, </w:t>
      </w:r>
      <w:r w:rsidR="00334AE0" w:rsidRPr="001F6E2B">
        <w:rPr>
          <w:rFonts w:ascii="Montserrat" w:hAnsi="Montserrat"/>
          <w:b/>
          <w:i/>
        </w:rPr>
        <w:t>to</w:t>
      </w:r>
      <w:r w:rsidRPr="001F6E2B">
        <w:rPr>
          <w:rFonts w:ascii="Montserrat" w:hAnsi="Montserrat"/>
          <w:b/>
          <w:i/>
        </w:rPr>
        <w:t xml:space="preserve"> </w:t>
      </w:r>
      <w:r w:rsidR="00EC6073" w:rsidRPr="001F6E2B">
        <w:rPr>
          <w:rFonts w:ascii="Montserrat" w:hAnsi="Montserrat"/>
          <w:b/>
          <w:i/>
        </w:rPr>
        <w:t>appro</w:t>
      </w:r>
      <w:r w:rsidR="00B84810" w:rsidRPr="001F6E2B">
        <w:rPr>
          <w:rFonts w:ascii="Montserrat" w:hAnsi="Montserrat"/>
          <w:b/>
          <w:i/>
        </w:rPr>
        <w:t xml:space="preserve">ve the </w:t>
      </w:r>
      <w:r w:rsidR="00334AE0">
        <w:rPr>
          <w:rFonts w:ascii="Montserrat" w:hAnsi="Montserrat"/>
          <w:b/>
          <w:i/>
        </w:rPr>
        <w:t>July 13,</w:t>
      </w:r>
      <w:r w:rsidR="000C750D" w:rsidRPr="001F6E2B">
        <w:rPr>
          <w:rFonts w:ascii="Montserrat" w:hAnsi="Montserrat"/>
          <w:b/>
          <w:i/>
        </w:rPr>
        <w:t xml:space="preserve"> 2020 minutes.  </w:t>
      </w:r>
      <w:r w:rsidR="00334AE0">
        <w:rPr>
          <w:rFonts w:ascii="Montserrat" w:hAnsi="Montserrat"/>
          <w:b/>
          <w:i/>
        </w:rPr>
        <w:t xml:space="preserve">With majority voting in the affirmative, </w:t>
      </w:r>
      <w:r w:rsidRPr="001F6E2B">
        <w:rPr>
          <w:rFonts w:ascii="Montserrat" w:hAnsi="Montserrat"/>
          <w:b/>
          <w:i/>
        </w:rPr>
        <w:t>Motion passed.</w:t>
      </w:r>
    </w:p>
    <w:p w:rsidR="00A07A04" w:rsidRPr="001F6E2B" w:rsidRDefault="00A07A04" w:rsidP="00060739">
      <w:pPr>
        <w:pStyle w:val="NoSpacing"/>
        <w:rPr>
          <w:rFonts w:ascii="Montserrat" w:hAnsi="Montserrat"/>
          <w:b/>
        </w:rPr>
      </w:pPr>
    </w:p>
    <w:p w:rsidR="00334AE0" w:rsidRDefault="00334AE0" w:rsidP="00357C08">
      <w:pPr>
        <w:pStyle w:val="NoSpacing"/>
        <w:rPr>
          <w:rFonts w:ascii="Montserrat" w:hAnsi="Montserrat"/>
          <w:b/>
        </w:rPr>
      </w:pPr>
      <w:r>
        <w:rPr>
          <w:rFonts w:ascii="Montserrat" w:hAnsi="Montserrat"/>
          <w:b/>
        </w:rPr>
        <w:lastRenderedPageBreak/>
        <w:t>FY 2022 BUDGET REQUEST</w:t>
      </w:r>
    </w:p>
    <w:p w:rsidR="00334AE0" w:rsidRDefault="00334AE0" w:rsidP="00357C08">
      <w:pPr>
        <w:pStyle w:val="NoSpacing"/>
        <w:rPr>
          <w:rFonts w:ascii="Montserrat" w:hAnsi="Montserrat"/>
        </w:rPr>
      </w:pPr>
      <w:r>
        <w:rPr>
          <w:rFonts w:ascii="Montserrat" w:hAnsi="Montserrat"/>
        </w:rPr>
        <w:t xml:space="preserve">Commissioner Wolfe recognized Kevin Statham, Chief Financial Officer, for review, discussion with possible vote for the approval of the FY 2022 Budget Request.  </w:t>
      </w:r>
    </w:p>
    <w:p w:rsidR="00334AE0" w:rsidRPr="00334AE0" w:rsidRDefault="00334AE0" w:rsidP="00334AE0">
      <w:pPr>
        <w:pStyle w:val="NoSpacing"/>
        <w:ind w:left="720"/>
        <w:rPr>
          <w:rFonts w:ascii="Montserrat" w:hAnsi="Montserrat"/>
        </w:rPr>
      </w:pPr>
      <w:r w:rsidRPr="001F6E2B">
        <w:rPr>
          <w:rFonts w:ascii="Montserrat" w:hAnsi="Montserrat"/>
          <w:b/>
          <w:i/>
        </w:rPr>
        <w:t xml:space="preserve">Motion was made </w:t>
      </w:r>
      <w:r>
        <w:rPr>
          <w:rFonts w:ascii="Montserrat" w:hAnsi="Montserrat"/>
          <w:b/>
          <w:i/>
        </w:rPr>
        <w:t>by Commissioner Hilliard</w:t>
      </w:r>
      <w:r w:rsidRPr="001F6E2B">
        <w:rPr>
          <w:rFonts w:ascii="Montserrat" w:hAnsi="Montserrat"/>
          <w:b/>
          <w:i/>
        </w:rPr>
        <w:t xml:space="preserve"> and seconded </w:t>
      </w:r>
      <w:r>
        <w:rPr>
          <w:rFonts w:ascii="Montserrat" w:hAnsi="Montserrat"/>
          <w:b/>
          <w:i/>
        </w:rPr>
        <w:t>by Commissioner Wolfe to approve the FY2022 Budget Request.  All three Commissioners voted in the affirmative.  Motion passed.</w:t>
      </w:r>
    </w:p>
    <w:p w:rsidR="00334AE0" w:rsidRDefault="00334AE0" w:rsidP="00357C08">
      <w:pPr>
        <w:pStyle w:val="NoSpacing"/>
        <w:rPr>
          <w:rFonts w:ascii="Montserrat" w:hAnsi="Montserrat"/>
          <w:b/>
        </w:rPr>
      </w:pPr>
    </w:p>
    <w:p w:rsidR="00357C08" w:rsidRPr="001F6E2B" w:rsidRDefault="00357C08" w:rsidP="00357C08">
      <w:pPr>
        <w:pStyle w:val="NoSpacing"/>
        <w:rPr>
          <w:rFonts w:ascii="Montserrat" w:hAnsi="Montserrat"/>
        </w:rPr>
      </w:pPr>
      <w:r w:rsidRPr="001F6E2B">
        <w:rPr>
          <w:rFonts w:ascii="Montserrat" w:hAnsi="Montserrat"/>
          <w:b/>
        </w:rPr>
        <w:t>OKLAHOMA LIBRARY FOR THE BLIND AND PHYSICALLY HANDICAPPED</w:t>
      </w:r>
      <w:r w:rsidR="00334AE0">
        <w:rPr>
          <w:rFonts w:ascii="Montserrat" w:hAnsi="Montserrat"/>
          <w:b/>
        </w:rPr>
        <w:t xml:space="preserve"> DONATIONS</w:t>
      </w:r>
    </w:p>
    <w:p w:rsidR="00357C08" w:rsidRPr="001F6E2B" w:rsidRDefault="008779A5" w:rsidP="00357C08">
      <w:pPr>
        <w:pStyle w:val="NoSpacing"/>
        <w:rPr>
          <w:rFonts w:ascii="Montserrat" w:hAnsi="Montserrat"/>
        </w:rPr>
      </w:pPr>
      <w:r w:rsidRPr="001F6E2B">
        <w:rPr>
          <w:rFonts w:ascii="Montserrat" w:hAnsi="Montserrat"/>
        </w:rPr>
        <w:t xml:space="preserve">Commissioner Wolfe recognized Kevin Treese, OLPBH Program Manager who </w:t>
      </w:r>
      <w:r w:rsidR="00B84810" w:rsidRPr="001F6E2B">
        <w:rPr>
          <w:rFonts w:ascii="Montserrat" w:hAnsi="Montserrat"/>
        </w:rPr>
        <w:t xml:space="preserve">reviewed </w:t>
      </w:r>
      <w:r w:rsidR="00334AE0">
        <w:rPr>
          <w:rFonts w:ascii="Montserrat" w:hAnsi="Montserrat"/>
        </w:rPr>
        <w:t>their July and August</w:t>
      </w:r>
      <w:r w:rsidR="00F01D6F" w:rsidRPr="001F6E2B">
        <w:rPr>
          <w:rFonts w:ascii="Montserrat" w:hAnsi="Montserrat"/>
        </w:rPr>
        <w:t>, 2020</w:t>
      </w:r>
      <w:r w:rsidR="006E5611" w:rsidRPr="001F6E2B">
        <w:rPr>
          <w:rFonts w:ascii="Montserrat" w:hAnsi="Montserrat"/>
        </w:rPr>
        <w:t xml:space="preserve"> </w:t>
      </w:r>
      <w:r w:rsidR="007340F6" w:rsidRPr="001F6E2B">
        <w:rPr>
          <w:rFonts w:ascii="Montserrat" w:hAnsi="Montserrat"/>
        </w:rPr>
        <w:t xml:space="preserve">OLBPH </w:t>
      </w:r>
      <w:r w:rsidR="006E5611" w:rsidRPr="001F6E2B">
        <w:rPr>
          <w:rFonts w:ascii="Montserrat" w:hAnsi="Montserrat"/>
        </w:rPr>
        <w:t>donation report</w:t>
      </w:r>
      <w:r w:rsidR="00BD6C9A" w:rsidRPr="001F6E2B">
        <w:rPr>
          <w:rFonts w:ascii="Montserrat" w:hAnsi="Montserrat"/>
        </w:rPr>
        <w:t>,</w:t>
      </w:r>
      <w:r w:rsidR="00357C08" w:rsidRPr="001F6E2B">
        <w:rPr>
          <w:rFonts w:ascii="Montserrat" w:hAnsi="Montserrat"/>
        </w:rPr>
        <w:t xml:space="preserve"> </w:t>
      </w:r>
      <w:r w:rsidRPr="001F6E2B">
        <w:rPr>
          <w:rFonts w:ascii="Montserrat" w:hAnsi="Montserrat"/>
        </w:rPr>
        <w:t xml:space="preserve">for </w:t>
      </w:r>
      <w:r w:rsidR="00357C08" w:rsidRPr="001F6E2B">
        <w:rPr>
          <w:rFonts w:ascii="Montserrat" w:hAnsi="Montserrat"/>
        </w:rPr>
        <w:t>possible vote for approval.</w:t>
      </w:r>
    </w:p>
    <w:p w:rsidR="00357C08" w:rsidRPr="001F6E2B" w:rsidRDefault="00357C08" w:rsidP="00357C08">
      <w:pPr>
        <w:pStyle w:val="NoSpacing"/>
        <w:ind w:left="720"/>
        <w:rPr>
          <w:rFonts w:ascii="Montserrat" w:hAnsi="Montserrat"/>
          <w:b/>
          <w:i/>
        </w:rPr>
      </w:pPr>
      <w:r w:rsidRPr="001F6E2B">
        <w:rPr>
          <w:rFonts w:ascii="Montserrat" w:hAnsi="Montserrat"/>
          <w:b/>
          <w:i/>
        </w:rPr>
        <w:t xml:space="preserve">Motion was made </w:t>
      </w:r>
      <w:r w:rsidR="00334AE0">
        <w:rPr>
          <w:rFonts w:ascii="Montserrat" w:hAnsi="Montserrat"/>
          <w:b/>
          <w:i/>
        </w:rPr>
        <w:t>by Commissioner Hilliard</w:t>
      </w:r>
      <w:r w:rsidR="00300ADB" w:rsidRPr="001F6E2B">
        <w:rPr>
          <w:rFonts w:ascii="Montserrat" w:hAnsi="Montserrat"/>
          <w:b/>
          <w:i/>
        </w:rPr>
        <w:t xml:space="preserve"> </w:t>
      </w:r>
      <w:r w:rsidRPr="001F6E2B">
        <w:rPr>
          <w:rFonts w:ascii="Montserrat" w:hAnsi="Montserrat"/>
          <w:b/>
          <w:i/>
        </w:rPr>
        <w:t>and second</w:t>
      </w:r>
      <w:r w:rsidR="00B43D2E" w:rsidRPr="001F6E2B">
        <w:rPr>
          <w:rFonts w:ascii="Montserrat" w:hAnsi="Montserrat"/>
          <w:b/>
          <w:i/>
        </w:rPr>
        <w:t xml:space="preserve">ed </w:t>
      </w:r>
      <w:r w:rsidR="00334AE0">
        <w:rPr>
          <w:rFonts w:ascii="Montserrat" w:hAnsi="Montserrat"/>
          <w:b/>
          <w:i/>
        </w:rPr>
        <w:t>by Commissioner Wolfe</w:t>
      </w:r>
      <w:r w:rsidR="00300ADB" w:rsidRPr="001F6E2B">
        <w:rPr>
          <w:rFonts w:ascii="Montserrat" w:hAnsi="Montserrat"/>
          <w:b/>
          <w:i/>
        </w:rPr>
        <w:t xml:space="preserve"> </w:t>
      </w:r>
      <w:r w:rsidR="00B43D2E" w:rsidRPr="001F6E2B">
        <w:rPr>
          <w:rFonts w:ascii="Montserrat" w:hAnsi="Montserrat"/>
          <w:b/>
          <w:i/>
        </w:rPr>
        <w:t xml:space="preserve">to approve the </w:t>
      </w:r>
      <w:r w:rsidR="00334AE0">
        <w:rPr>
          <w:rFonts w:ascii="Montserrat" w:hAnsi="Montserrat"/>
          <w:b/>
          <w:i/>
        </w:rPr>
        <w:t>July and August</w:t>
      </w:r>
      <w:r w:rsidR="00F01D6F" w:rsidRPr="001F6E2B">
        <w:rPr>
          <w:rFonts w:ascii="Montserrat" w:hAnsi="Montserrat"/>
          <w:b/>
          <w:i/>
        </w:rPr>
        <w:t>, 2020</w:t>
      </w:r>
      <w:r w:rsidRPr="001F6E2B">
        <w:rPr>
          <w:rFonts w:ascii="Montserrat" w:hAnsi="Montserrat"/>
          <w:b/>
          <w:i/>
        </w:rPr>
        <w:t xml:space="preserve"> </w:t>
      </w:r>
      <w:r w:rsidR="00114473" w:rsidRPr="001F6E2B">
        <w:rPr>
          <w:rFonts w:ascii="Montserrat" w:hAnsi="Montserrat"/>
          <w:b/>
          <w:i/>
        </w:rPr>
        <w:t xml:space="preserve">OLBPH </w:t>
      </w:r>
      <w:r w:rsidR="006C4308" w:rsidRPr="001F6E2B">
        <w:rPr>
          <w:rFonts w:ascii="Montserrat" w:hAnsi="Montserrat"/>
          <w:b/>
          <w:i/>
        </w:rPr>
        <w:t xml:space="preserve">donations. </w:t>
      </w:r>
      <w:r w:rsidR="00F01D6F" w:rsidRPr="001F6E2B">
        <w:rPr>
          <w:rFonts w:ascii="Montserrat" w:hAnsi="Montserrat"/>
          <w:b/>
          <w:i/>
        </w:rPr>
        <w:t xml:space="preserve">All three </w:t>
      </w:r>
      <w:r w:rsidRPr="001F6E2B">
        <w:rPr>
          <w:rFonts w:ascii="Montserrat" w:hAnsi="Montserrat"/>
          <w:b/>
          <w:i/>
        </w:rPr>
        <w:t>Commissioners voted in the affirmative.  Motion passed.</w:t>
      </w:r>
    </w:p>
    <w:p w:rsidR="008779A5" w:rsidRDefault="008779A5" w:rsidP="00710D67">
      <w:pPr>
        <w:pStyle w:val="NoSpacing"/>
        <w:rPr>
          <w:rFonts w:ascii="Montserrat" w:hAnsi="Montserrat"/>
          <w:b/>
        </w:rPr>
      </w:pPr>
    </w:p>
    <w:p w:rsidR="00334AE0" w:rsidRDefault="00334AE0" w:rsidP="00710D67">
      <w:pPr>
        <w:pStyle w:val="NoSpacing"/>
        <w:rPr>
          <w:rFonts w:ascii="Montserrat" w:hAnsi="Montserrat"/>
          <w:b/>
        </w:rPr>
      </w:pPr>
      <w:r>
        <w:rPr>
          <w:rFonts w:ascii="Montserrat" w:hAnsi="Montserrat"/>
          <w:b/>
        </w:rPr>
        <w:t>OKLAHOM SCHOOL FOR THE BLIND DONATIONS</w:t>
      </w:r>
    </w:p>
    <w:p w:rsidR="00334AE0" w:rsidRPr="001F6E2B" w:rsidRDefault="00334AE0" w:rsidP="00334AE0">
      <w:pPr>
        <w:pStyle w:val="NoSpacing"/>
        <w:rPr>
          <w:rFonts w:ascii="Montserrat" w:hAnsi="Montserrat"/>
        </w:rPr>
      </w:pPr>
      <w:r w:rsidRPr="001F6E2B">
        <w:rPr>
          <w:rFonts w:ascii="Montserrat" w:hAnsi="Montserrat"/>
        </w:rPr>
        <w:t>Commission</w:t>
      </w:r>
      <w:r>
        <w:rPr>
          <w:rFonts w:ascii="Montserrat" w:hAnsi="Montserrat"/>
        </w:rPr>
        <w:t>er Wolfe recognized Rita Echelle, Superintendent of OSB</w:t>
      </w:r>
      <w:r w:rsidRPr="001F6E2B">
        <w:rPr>
          <w:rFonts w:ascii="Montserrat" w:hAnsi="Montserrat"/>
        </w:rPr>
        <w:t xml:space="preserve"> who reviewed </w:t>
      </w:r>
      <w:r>
        <w:rPr>
          <w:rFonts w:ascii="Montserrat" w:hAnsi="Montserrat"/>
        </w:rPr>
        <w:t>their August</w:t>
      </w:r>
      <w:r w:rsidRPr="001F6E2B">
        <w:rPr>
          <w:rFonts w:ascii="Montserrat" w:hAnsi="Montserrat"/>
        </w:rPr>
        <w:t>, 2020 OLBPH donation report, for possible vote for approval.</w:t>
      </w:r>
    </w:p>
    <w:p w:rsidR="00334AE0" w:rsidRPr="001F6E2B" w:rsidRDefault="00334AE0" w:rsidP="00334AE0">
      <w:pPr>
        <w:pStyle w:val="NoSpacing"/>
        <w:ind w:left="720"/>
        <w:rPr>
          <w:rFonts w:ascii="Montserrat" w:hAnsi="Montserrat"/>
          <w:b/>
          <w:i/>
        </w:rPr>
      </w:pPr>
      <w:r w:rsidRPr="001F6E2B">
        <w:rPr>
          <w:rFonts w:ascii="Montserrat" w:hAnsi="Montserrat"/>
          <w:b/>
          <w:i/>
        </w:rPr>
        <w:t xml:space="preserve">Motion was made </w:t>
      </w:r>
      <w:r>
        <w:rPr>
          <w:rFonts w:ascii="Montserrat" w:hAnsi="Montserrat"/>
          <w:b/>
          <w:i/>
        </w:rPr>
        <w:t>by Commissioner Hilliard</w:t>
      </w:r>
      <w:r w:rsidRPr="001F6E2B">
        <w:rPr>
          <w:rFonts w:ascii="Montserrat" w:hAnsi="Montserrat"/>
          <w:b/>
          <w:i/>
        </w:rPr>
        <w:t xml:space="preserve"> and seconded </w:t>
      </w:r>
      <w:r>
        <w:rPr>
          <w:rFonts w:ascii="Montserrat" w:hAnsi="Montserrat"/>
          <w:b/>
          <w:i/>
        </w:rPr>
        <w:t>by Commissioner Wolfe</w:t>
      </w:r>
      <w:r w:rsidRPr="001F6E2B">
        <w:rPr>
          <w:rFonts w:ascii="Montserrat" w:hAnsi="Montserrat"/>
          <w:b/>
          <w:i/>
        </w:rPr>
        <w:t xml:space="preserve"> to approve the </w:t>
      </w:r>
      <w:r>
        <w:rPr>
          <w:rFonts w:ascii="Montserrat" w:hAnsi="Montserrat"/>
          <w:b/>
          <w:i/>
        </w:rPr>
        <w:t>August</w:t>
      </w:r>
      <w:r w:rsidRPr="001F6E2B">
        <w:rPr>
          <w:rFonts w:ascii="Montserrat" w:hAnsi="Montserrat"/>
          <w:b/>
          <w:i/>
        </w:rPr>
        <w:t xml:space="preserve">, 2020 </w:t>
      </w:r>
      <w:r w:rsidR="007F5EEC">
        <w:rPr>
          <w:rFonts w:ascii="Montserrat" w:hAnsi="Montserrat"/>
          <w:b/>
          <w:i/>
        </w:rPr>
        <w:t>OSB</w:t>
      </w:r>
      <w:r w:rsidRPr="001F6E2B">
        <w:rPr>
          <w:rFonts w:ascii="Montserrat" w:hAnsi="Montserrat"/>
          <w:b/>
          <w:i/>
        </w:rPr>
        <w:t xml:space="preserve"> donations. All three Commissioners voted in the affirmative.  Motion passed.</w:t>
      </w:r>
    </w:p>
    <w:p w:rsidR="00334AE0" w:rsidRDefault="00334AE0" w:rsidP="00334AE0">
      <w:pPr>
        <w:pStyle w:val="NoSpacing"/>
        <w:rPr>
          <w:rFonts w:ascii="Montserrat" w:hAnsi="Montserrat"/>
          <w:b/>
        </w:rPr>
      </w:pPr>
    </w:p>
    <w:p w:rsidR="007F5EEC" w:rsidRDefault="007F5EEC" w:rsidP="007F5EEC">
      <w:pPr>
        <w:pStyle w:val="NoSpacing"/>
        <w:rPr>
          <w:rFonts w:ascii="Montserrat" w:hAnsi="Montserrat"/>
          <w:b/>
        </w:rPr>
      </w:pPr>
      <w:r>
        <w:rPr>
          <w:rFonts w:ascii="Montserrat" w:hAnsi="Montserrat"/>
          <w:b/>
        </w:rPr>
        <w:t>OKLAHOM SCHOOL FOR THE DEAF DONATIONS</w:t>
      </w:r>
    </w:p>
    <w:p w:rsidR="007F5EEC" w:rsidRPr="001F6E2B" w:rsidRDefault="007F5EEC" w:rsidP="007F5EEC">
      <w:pPr>
        <w:pStyle w:val="NoSpacing"/>
        <w:rPr>
          <w:rFonts w:ascii="Montserrat" w:hAnsi="Montserrat"/>
        </w:rPr>
      </w:pPr>
      <w:r w:rsidRPr="001F6E2B">
        <w:rPr>
          <w:rFonts w:ascii="Montserrat" w:hAnsi="Montserrat"/>
        </w:rPr>
        <w:t>Commission</w:t>
      </w:r>
      <w:r>
        <w:rPr>
          <w:rFonts w:ascii="Montserrat" w:hAnsi="Montserrat"/>
        </w:rPr>
        <w:t>er Wolfe recognized Chris Dvorak, Superintendent of OSD</w:t>
      </w:r>
      <w:r w:rsidRPr="001F6E2B">
        <w:rPr>
          <w:rFonts w:ascii="Montserrat" w:hAnsi="Montserrat"/>
        </w:rPr>
        <w:t xml:space="preserve"> who reviewed </w:t>
      </w:r>
      <w:r>
        <w:rPr>
          <w:rFonts w:ascii="Montserrat" w:hAnsi="Montserrat"/>
        </w:rPr>
        <w:t>their August</w:t>
      </w:r>
      <w:r w:rsidRPr="001F6E2B">
        <w:rPr>
          <w:rFonts w:ascii="Montserrat" w:hAnsi="Montserrat"/>
        </w:rPr>
        <w:t>, 2020 OLBPH donation report, for possible vote for approval.</w:t>
      </w:r>
    </w:p>
    <w:p w:rsidR="007F5EEC" w:rsidRPr="001F6E2B" w:rsidRDefault="007F5EEC" w:rsidP="007F5EEC">
      <w:pPr>
        <w:pStyle w:val="NoSpacing"/>
        <w:ind w:left="720"/>
        <w:rPr>
          <w:rFonts w:ascii="Montserrat" w:hAnsi="Montserrat"/>
          <w:b/>
          <w:i/>
        </w:rPr>
      </w:pPr>
      <w:r w:rsidRPr="001F6E2B">
        <w:rPr>
          <w:rFonts w:ascii="Montserrat" w:hAnsi="Montserrat"/>
          <w:b/>
          <w:i/>
        </w:rPr>
        <w:t xml:space="preserve">Motion was made </w:t>
      </w:r>
      <w:r>
        <w:rPr>
          <w:rFonts w:ascii="Montserrat" w:hAnsi="Montserrat"/>
          <w:b/>
          <w:i/>
        </w:rPr>
        <w:t>by Commissioner Hilliard</w:t>
      </w:r>
      <w:r w:rsidRPr="001F6E2B">
        <w:rPr>
          <w:rFonts w:ascii="Montserrat" w:hAnsi="Montserrat"/>
          <w:b/>
          <w:i/>
        </w:rPr>
        <w:t xml:space="preserve"> and seconded </w:t>
      </w:r>
      <w:r>
        <w:rPr>
          <w:rFonts w:ascii="Montserrat" w:hAnsi="Montserrat"/>
          <w:b/>
          <w:i/>
        </w:rPr>
        <w:t>by Commissioner Wolfe</w:t>
      </w:r>
      <w:r w:rsidRPr="001F6E2B">
        <w:rPr>
          <w:rFonts w:ascii="Montserrat" w:hAnsi="Montserrat"/>
          <w:b/>
          <w:i/>
        </w:rPr>
        <w:t xml:space="preserve"> to approve the </w:t>
      </w:r>
      <w:r>
        <w:rPr>
          <w:rFonts w:ascii="Montserrat" w:hAnsi="Montserrat"/>
          <w:b/>
          <w:i/>
        </w:rPr>
        <w:t>August</w:t>
      </w:r>
      <w:r w:rsidRPr="001F6E2B">
        <w:rPr>
          <w:rFonts w:ascii="Montserrat" w:hAnsi="Montserrat"/>
          <w:b/>
          <w:i/>
        </w:rPr>
        <w:t xml:space="preserve">, 2020 </w:t>
      </w:r>
      <w:r>
        <w:rPr>
          <w:rFonts w:ascii="Montserrat" w:hAnsi="Montserrat"/>
          <w:b/>
          <w:i/>
        </w:rPr>
        <w:t>OSD</w:t>
      </w:r>
      <w:r w:rsidRPr="001F6E2B">
        <w:rPr>
          <w:rFonts w:ascii="Montserrat" w:hAnsi="Montserrat"/>
          <w:b/>
          <w:i/>
        </w:rPr>
        <w:t xml:space="preserve"> donations. All three Commissioners voted in the affirmative.  Motion passed.</w:t>
      </w:r>
    </w:p>
    <w:p w:rsidR="00334AE0" w:rsidRDefault="00334AE0" w:rsidP="00710D67">
      <w:pPr>
        <w:pStyle w:val="NoSpacing"/>
        <w:rPr>
          <w:rFonts w:ascii="Montserrat" w:hAnsi="Montserrat"/>
          <w:b/>
        </w:rPr>
      </w:pPr>
    </w:p>
    <w:p w:rsidR="007041D9" w:rsidRDefault="007041D9" w:rsidP="00710D67">
      <w:pPr>
        <w:pStyle w:val="NoSpacing"/>
        <w:rPr>
          <w:rFonts w:ascii="Montserrat" w:hAnsi="Montserrat"/>
          <w:b/>
        </w:rPr>
      </w:pPr>
      <w:r>
        <w:rPr>
          <w:rFonts w:ascii="Montserrat" w:hAnsi="Montserrat"/>
          <w:b/>
        </w:rPr>
        <w:t>ELECTION OF COMMISSION OFFICERS</w:t>
      </w:r>
    </w:p>
    <w:p w:rsidR="007041D9" w:rsidRDefault="00676C1A" w:rsidP="00710D67">
      <w:pPr>
        <w:pStyle w:val="NoSpacing"/>
        <w:rPr>
          <w:rFonts w:ascii="Montserrat" w:hAnsi="Montserrat"/>
        </w:rPr>
      </w:pPr>
      <w:r>
        <w:rPr>
          <w:rFonts w:ascii="Montserrat" w:hAnsi="Montserrat"/>
        </w:rPr>
        <w:t>Commissioner Wolfe recognized the Commissioners for the Election of the 2020-21 Officers.</w:t>
      </w:r>
    </w:p>
    <w:p w:rsidR="00676C1A" w:rsidRPr="001F6E2B" w:rsidRDefault="00676C1A" w:rsidP="00676C1A">
      <w:pPr>
        <w:pStyle w:val="NoSpacing"/>
        <w:ind w:left="720"/>
        <w:rPr>
          <w:rFonts w:ascii="Montserrat" w:hAnsi="Montserrat"/>
          <w:b/>
          <w:i/>
        </w:rPr>
      </w:pPr>
      <w:r w:rsidRPr="001F6E2B">
        <w:rPr>
          <w:rFonts w:ascii="Montserrat" w:hAnsi="Montserrat"/>
          <w:b/>
          <w:i/>
        </w:rPr>
        <w:t xml:space="preserve">Motion was made </w:t>
      </w:r>
      <w:r>
        <w:rPr>
          <w:rFonts w:ascii="Montserrat" w:hAnsi="Montserrat"/>
          <w:b/>
          <w:i/>
        </w:rPr>
        <w:t>by Commissioner Wolfe</w:t>
      </w:r>
      <w:r w:rsidRPr="001F6E2B">
        <w:rPr>
          <w:rFonts w:ascii="Montserrat" w:hAnsi="Montserrat"/>
          <w:b/>
          <w:i/>
        </w:rPr>
        <w:t xml:space="preserve"> and seconded </w:t>
      </w:r>
      <w:r>
        <w:rPr>
          <w:rFonts w:ascii="Montserrat" w:hAnsi="Montserrat"/>
          <w:b/>
          <w:i/>
        </w:rPr>
        <w:t>by Commissioner Hilliard</w:t>
      </w:r>
      <w:r w:rsidRPr="001F6E2B">
        <w:rPr>
          <w:rFonts w:ascii="Montserrat" w:hAnsi="Montserrat"/>
          <w:b/>
          <w:i/>
        </w:rPr>
        <w:t xml:space="preserve"> to </w:t>
      </w:r>
      <w:r>
        <w:rPr>
          <w:rFonts w:ascii="Montserrat" w:hAnsi="Montserrat"/>
          <w:b/>
          <w:i/>
        </w:rPr>
        <w:t xml:space="preserve">elect Commissioner Hilliard as the Chair for 2020-21.  </w:t>
      </w:r>
      <w:r w:rsidRPr="001F6E2B">
        <w:rPr>
          <w:rFonts w:ascii="Montserrat" w:hAnsi="Montserrat"/>
          <w:b/>
          <w:i/>
        </w:rPr>
        <w:t>All three Commissioners voted in the affirmative.  Motion passed.</w:t>
      </w:r>
    </w:p>
    <w:p w:rsidR="00676C1A" w:rsidRDefault="00676C1A" w:rsidP="00710D67">
      <w:pPr>
        <w:pStyle w:val="NoSpacing"/>
        <w:rPr>
          <w:rFonts w:ascii="Montserrat" w:hAnsi="Montserrat"/>
        </w:rPr>
      </w:pPr>
    </w:p>
    <w:p w:rsidR="00676C1A" w:rsidRDefault="00676C1A" w:rsidP="00676C1A">
      <w:pPr>
        <w:pStyle w:val="NoSpacing"/>
        <w:ind w:left="720"/>
        <w:rPr>
          <w:rFonts w:ascii="Montserrat" w:hAnsi="Montserrat"/>
          <w:b/>
          <w:i/>
        </w:rPr>
      </w:pPr>
      <w:r w:rsidRPr="001F6E2B">
        <w:rPr>
          <w:rFonts w:ascii="Montserrat" w:hAnsi="Montserrat"/>
          <w:b/>
          <w:i/>
        </w:rPr>
        <w:t xml:space="preserve">Motion was made </w:t>
      </w:r>
      <w:r>
        <w:rPr>
          <w:rFonts w:ascii="Montserrat" w:hAnsi="Montserrat"/>
          <w:b/>
          <w:i/>
        </w:rPr>
        <w:t>by Commissioner Hilliard</w:t>
      </w:r>
      <w:r w:rsidRPr="001F6E2B">
        <w:rPr>
          <w:rFonts w:ascii="Montserrat" w:hAnsi="Montserrat"/>
          <w:b/>
          <w:i/>
        </w:rPr>
        <w:t xml:space="preserve"> and seconded </w:t>
      </w:r>
      <w:r>
        <w:rPr>
          <w:rFonts w:ascii="Montserrat" w:hAnsi="Montserrat"/>
          <w:b/>
          <w:i/>
        </w:rPr>
        <w:t>by Commissioner Wolfe</w:t>
      </w:r>
      <w:r w:rsidRPr="001F6E2B">
        <w:rPr>
          <w:rFonts w:ascii="Montserrat" w:hAnsi="Montserrat"/>
          <w:b/>
          <w:i/>
        </w:rPr>
        <w:t xml:space="preserve"> to </w:t>
      </w:r>
      <w:r>
        <w:rPr>
          <w:rFonts w:ascii="Montserrat" w:hAnsi="Montserrat"/>
          <w:b/>
          <w:i/>
        </w:rPr>
        <w:t>elect Commissioner Flannery as Vice-Chair for 2020-21</w:t>
      </w:r>
      <w:r w:rsidRPr="001F6E2B">
        <w:rPr>
          <w:rFonts w:ascii="Montserrat" w:hAnsi="Montserrat"/>
          <w:b/>
          <w:i/>
        </w:rPr>
        <w:t xml:space="preserve">. </w:t>
      </w:r>
      <w:r>
        <w:rPr>
          <w:rFonts w:ascii="Montserrat" w:hAnsi="Montserrat"/>
          <w:b/>
          <w:i/>
        </w:rPr>
        <w:t xml:space="preserve"> </w:t>
      </w:r>
      <w:r w:rsidRPr="001F6E2B">
        <w:rPr>
          <w:rFonts w:ascii="Montserrat" w:hAnsi="Montserrat"/>
          <w:b/>
          <w:i/>
        </w:rPr>
        <w:t>All three Commissioners voted in the affirmative.  Motion passed.</w:t>
      </w:r>
    </w:p>
    <w:p w:rsidR="00676C1A" w:rsidRDefault="00676C1A" w:rsidP="00676C1A">
      <w:pPr>
        <w:pStyle w:val="NoSpacing"/>
        <w:ind w:left="720"/>
        <w:rPr>
          <w:rFonts w:ascii="Montserrat" w:hAnsi="Montserrat"/>
          <w:b/>
          <w:i/>
        </w:rPr>
      </w:pPr>
    </w:p>
    <w:p w:rsidR="00676C1A" w:rsidRPr="00676C1A" w:rsidRDefault="00676C1A" w:rsidP="00676C1A">
      <w:pPr>
        <w:pStyle w:val="NoSpacing"/>
        <w:rPr>
          <w:rFonts w:ascii="Montserrat" w:hAnsi="Montserrat"/>
        </w:rPr>
      </w:pPr>
      <w:r>
        <w:rPr>
          <w:rFonts w:ascii="Montserrat" w:hAnsi="Montserrat"/>
        </w:rPr>
        <w:t>Commi</w:t>
      </w:r>
      <w:r w:rsidR="001F0D7A">
        <w:rPr>
          <w:rFonts w:ascii="Montserrat" w:hAnsi="Montserrat"/>
        </w:rPr>
        <w:t>ssioner Hilliard stated his appreciation</w:t>
      </w:r>
      <w:r>
        <w:rPr>
          <w:rFonts w:ascii="Montserrat" w:hAnsi="Montserrat"/>
        </w:rPr>
        <w:t xml:space="preserve"> to Commissioner Wolfe for his direction and service as Chair.  Executive Director Fruendt also gave Commissioner Wolfe a thank you from herself for his service and support throughout his time as Chair, and welcomed Commissioner Hilliard as Chair.</w:t>
      </w:r>
    </w:p>
    <w:p w:rsidR="00676C1A" w:rsidRDefault="00676C1A" w:rsidP="0009443E">
      <w:pPr>
        <w:pStyle w:val="NoSpacing"/>
        <w:rPr>
          <w:rFonts w:ascii="Montserrat" w:hAnsi="Montserrat"/>
          <w:b/>
        </w:rPr>
      </w:pPr>
    </w:p>
    <w:p w:rsidR="0046151E" w:rsidRDefault="0046151E" w:rsidP="0009443E">
      <w:pPr>
        <w:pStyle w:val="NoSpacing"/>
        <w:rPr>
          <w:rFonts w:ascii="Montserrat" w:hAnsi="Montserrat"/>
          <w:b/>
        </w:rPr>
      </w:pPr>
    </w:p>
    <w:p w:rsidR="0046151E" w:rsidRDefault="0046151E" w:rsidP="0009443E">
      <w:pPr>
        <w:pStyle w:val="NoSpacing"/>
        <w:rPr>
          <w:rFonts w:ascii="Montserrat" w:hAnsi="Montserrat"/>
          <w:b/>
        </w:rPr>
      </w:pPr>
    </w:p>
    <w:p w:rsidR="0009443E" w:rsidRPr="001F6E2B" w:rsidRDefault="0009443E" w:rsidP="0009443E">
      <w:pPr>
        <w:pStyle w:val="NoSpacing"/>
        <w:rPr>
          <w:rFonts w:ascii="Montserrat" w:hAnsi="Montserrat"/>
          <w:b/>
        </w:rPr>
      </w:pPr>
      <w:r w:rsidRPr="001F6E2B">
        <w:rPr>
          <w:rFonts w:ascii="Montserrat" w:hAnsi="Montserrat"/>
          <w:b/>
        </w:rPr>
        <w:lastRenderedPageBreak/>
        <w:t>NEW BUSINESS</w:t>
      </w:r>
    </w:p>
    <w:p w:rsidR="0009443E" w:rsidRPr="001F6E2B" w:rsidRDefault="0009443E" w:rsidP="0009443E">
      <w:pPr>
        <w:pStyle w:val="NoSpacing"/>
        <w:rPr>
          <w:rFonts w:ascii="Montserrat" w:hAnsi="Montserrat"/>
        </w:rPr>
      </w:pPr>
      <w:r w:rsidRPr="001F6E2B">
        <w:rPr>
          <w:rFonts w:ascii="Montserrat" w:hAnsi="Montserrat"/>
        </w:rPr>
        <w:t>Commissi</w:t>
      </w:r>
      <w:r w:rsidR="00664837" w:rsidRPr="001F6E2B">
        <w:rPr>
          <w:rFonts w:ascii="Montserrat" w:hAnsi="Montserrat"/>
        </w:rPr>
        <w:t>oner Wolfe</w:t>
      </w:r>
      <w:r w:rsidR="00B01C45" w:rsidRPr="001F6E2B">
        <w:rPr>
          <w:rFonts w:ascii="Montserrat" w:hAnsi="Montserrat"/>
        </w:rPr>
        <w:t xml:space="preserve"> </w:t>
      </w:r>
      <w:r w:rsidRPr="001F6E2B">
        <w:rPr>
          <w:rFonts w:ascii="Montserrat" w:hAnsi="Montserrat"/>
        </w:rPr>
        <w:t>asked if there was any New Business.  There was none.</w:t>
      </w:r>
    </w:p>
    <w:p w:rsidR="0009443E" w:rsidRPr="001F6E2B" w:rsidRDefault="0009443E" w:rsidP="0009443E">
      <w:pPr>
        <w:pStyle w:val="NoSpacing"/>
        <w:rPr>
          <w:rFonts w:ascii="Montserrat" w:hAnsi="Montserrat"/>
          <w:b/>
        </w:rPr>
      </w:pPr>
    </w:p>
    <w:p w:rsidR="0009443E" w:rsidRPr="001F6E2B" w:rsidRDefault="0009443E" w:rsidP="0009443E">
      <w:pPr>
        <w:pStyle w:val="NoSpacing"/>
        <w:rPr>
          <w:rFonts w:ascii="Montserrat" w:hAnsi="Montserrat"/>
          <w:b/>
        </w:rPr>
      </w:pPr>
      <w:r w:rsidRPr="001F6E2B">
        <w:rPr>
          <w:rFonts w:ascii="Montserrat" w:hAnsi="Montserrat"/>
          <w:b/>
        </w:rPr>
        <w:t>ANNOUNCEMENTS</w:t>
      </w:r>
    </w:p>
    <w:p w:rsidR="0009443E" w:rsidRPr="001F6E2B" w:rsidRDefault="0009443E" w:rsidP="0009443E">
      <w:pPr>
        <w:pStyle w:val="NoSpacing"/>
        <w:rPr>
          <w:rFonts w:ascii="Montserrat" w:hAnsi="Montserrat"/>
        </w:rPr>
      </w:pPr>
      <w:r w:rsidRPr="001F6E2B">
        <w:rPr>
          <w:rFonts w:ascii="Montserrat" w:hAnsi="Montserrat"/>
        </w:rPr>
        <w:t>Date and location of next regular meeting of the Commission for Rehabilitation Services:</w:t>
      </w:r>
    </w:p>
    <w:p w:rsidR="0009443E" w:rsidRPr="001F6E2B" w:rsidRDefault="00676C1A" w:rsidP="0009443E">
      <w:pPr>
        <w:pStyle w:val="NoSpacing"/>
        <w:rPr>
          <w:rFonts w:ascii="Montserrat" w:hAnsi="Montserrat"/>
        </w:rPr>
      </w:pPr>
      <w:r>
        <w:rPr>
          <w:rFonts w:ascii="Montserrat" w:hAnsi="Montserrat"/>
        </w:rPr>
        <w:t>Monday, October 12,</w:t>
      </w:r>
      <w:r w:rsidR="00107903" w:rsidRPr="001F6E2B">
        <w:rPr>
          <w:rFonts w:ascii="Montserrat" w:hAnsi="Montserrat"/>
        </w:rPr>
        <w:t xml:space="preserve"> 2020 at 10:30 a.m.</w:t>
      </w:r>
    </w:p>
    <w:p w:rsidR="0009443E" w:rsidRPr="001F6E2B" w:rsidRDefault="0009443E" w:rsidP="0009443E">
      <w:pPr>
        <w:pStyle w:val="NoSpacing"/>
        <w:rPr>
          <w:rFonts w:ascii="Montserrat" w:hAnsi="Montserrat"/>
        </w:rPr>
      </w:pPr>
      <w:r w:rsidRPr="001F6E2B">
        <w:rPr>
          <w:rFonts w:ascii="Montserrat" w:hAnsi="Montserrat"/>
        </w:rPr>
        <w:t xml:space="preserve">Oklahoma Department of </w:t>
      </w:r>
      <w:r w:rsidR="00631AD9" w:rsidRPr="001F6E2B">
        <w:rPr>
          <w:rFonts w:ascii="Montserrat" w:hAnsi="Montserrat"/>
        </w:rPr>
        <w:t>Rehabilitation Services</w:t>
      </w:r>
    </w:p>
    <w:p w:rsidR="008779A5" w:rsidRPr="001F6E2B" w:rsidRDefault="007041D9" w:rsidP="008779A5">
      <w:pPr>
        <w:pStyle w:val="NoSpacing"/>
        <w:rPr>
          <w:rFonts w:ascii="Montserrat" w:hAnsi="Montserrat"/>
        </w:rPr>
      </w:pPr>
      <w:r>
        <w:rPr>
          <w:rFonts w:ascii="Montserrat" w:hAnsi="Montserrat"/>
        </w:rPr>
        <w:t>V</w:t>
      </w:r>
      <w:r w:rsidR="008779A5" w:rsidRPr="001F6E2B">
        <w:rPr>
          <w:rFonts w:ascii="Montserrat" w:hAnsi="Montserrat"/>
        </w:rPr>
        <w:t>ideo-con</w:t>
      </w:r>
      <w:r>
        <w:rPr>
          <w:rFonts w:ascii="Montserrat" w:hAnsi="Montserrat"/>
        </w:rPr>
        <w:t>ferencing</w:t>
      </w:r>
    </w:p>
    <w:p w:rsidR="00B01C45" w:rsidRPr="001F6E2B" w:rsidRDefault="00B01C45" w:rsidP="0009443E">
      <w:pPr>
        <w:pStyle w:val="NoSpacing"/>
        <w:rPr>
          <w:rFonts w:ascii="Montserrat" w:hAnsi="Montserrat"/>
        </w:rPr>
      </w:pPr>
    </w:p>
    <w:p w:rsidR="002E52C4" w:rsidRPr="001F6E2B" w:rsidRDefault="00A32FC1" w:rsidP="00710D67">
      <w:pPr>
        <w:pStyle w:val="NoSpacing"/>
        <w:rPr>
          <w:rFonts w:ascii="Montserrat" w:hAnsi="Montserrat"/>
          <w:b/>
        </w:rPr>
      </w:pPr>
      <w:r w:rsidRPr="001F6E2B">
        <w:rPr>
          <w:rFonts w:ascii="Montserrat" w:hAnsi="Montserrat"/>
          <w:b/>
        </w:rPr>
        <w:t>ADJOURNMENT</w:t>
      </w:r>
    </w:p>
    <w:p w:rsidR="00A32FC1" w:rsidRPr="001F6E2B" w:rsidRDefault="00F42C47" w:rsidP="00710D67">
      <w:pPr>
        <w:pStyle w:val="NoSpacing"/>
        <w:rPr>
          <w:rFonts w:ascii="Montserrat" w:hAnsi="Montserrat"/>
        </w:rPr>
      </w:pPr>
      <w:r w:rsidRPr="001F6E2B">
        <w:rPr>
          <w:rFonts w:ascii="Montserrat" w:hAnsi="Montserrat"/>
        </w:rPr>
        <w:t>Commissioner</w:t>
      </w:r>
      <w:r w:rsidR="006C4308" w:rsidRPr="001F6E2B">
        <w:rPr>
          <w:rFonts w:ascii="Montserrat" w:hAnsi="Montserrat"/>
        </w:rPr>
        <w:t xml:space="preserve"> </w:t>
      </w:r>
      <w:r w:rsidR="00664837" w:rsidRPr="001F6E2B">
        <w:rPr>
          <w:rFonts w:ascii="Montserrat" w:hAnsi="Montserrat"/>
        </w:rPr>
        <w:t>Wolfe</w:t>
      </w:r>
      <w:r w:rsidR="006C4308" w:rsidRPr="001F6E2B">
        <w:rPr>
          <w:rFonts w:ascii="Montserrat" w:hAnsi="Montserrat"/>
        </w:rPr>
        <w:t xml:space="preserve"> adjourned the meeting.</w:t>
      </w:r>
    </w:p>
    <w:p w:rsidR="006C4308" w:rsidRPr="001F6E2B" w:rsidRDefault="006C4308" w:rsidP="00710D67">
      <w:pPr>
        <w:pStyle w:val="NoSpacing"/>
        <w:rPr>
          <w:rFonts w:ascii="Montserrat" w:hAnsi="Montserrat"/>
          <w:b/>
        </w:rPr>
      </w:pPr>
    </w:p>
    <w:p w:rsidR="00056491" w:rsidRDefault="00710D67" w:rsidP="00710D67">
      <w:pPr>
        <w:pStyle w:val="NoSpacing"/>
        <w:rPr>
          <w:rFonts w:ascii="Montserrat" w:hAnsi="Montserrat"/>
          <w:b/>
        </w:rPr>
      </w:pPr>
      <w:r w:rsidRPr="001F6E2B">
        <w:rPr>
          <w:rFonts w:ascii="Montserrat" w:hAnsi="Montserrat"/>
          <w:b/>
        </w:rPr>
        <w:t>Respectfully submitted by Carol Brown</w:t>
      </w:r>
      <w:r w:rsidR="007F2B8E" w:rsidRPr="001F6E2B">
        <w:rPr>
          <w:rFonts w:ascii="Montserrat" w:hAnsi="Montserrat"/>
          <w:b/>
        </w:rPr>
        <w:t>, Assistant</w:t>
      </w:r>
      <w:r w:rsidR="00F24E4B" w:rsidRPr="001F6E2B">
        <w:rPr>
          <w:rFonts w:ascii="Montserrat" w:hAnsi="Montserrat"/>
          <w:b/>
        </w:rPr>
        <w:t xml:space="preserve"> to the Commission</w:t>
      </w:r>
      <w:r w:rsidR="00056491" w:rsidRPr="001F6E2B">
        <w:rPr>
          <w:rFonts w:ascii="Montserrat" w:hAnsi="Montserrat"/>
          <w:b/>
        </w:rPr>
        <w:t xml:space="preserve">   </w:t>
      </w:r>
    </w:p>
    <w:p w:rsidR="009A6B6B" w:rsidRDefault="009A6B6B" w:rsidP="00710D67">
      <w:pPr>
        <w:pStyle w:val="NoSpacing"/>
        <w:rPr>
          <w:rFonts w:ascii="Montserrat" w:hAnsi="Montserrat"/>
          <w:b/>
        </w:rPr>
      </w:pPr>
    </w:p>
    <w:p w:rsidR="009A6B6B" w:rsidRPr="001F6E2B" w:rsidRDefault="009A6B6B" w:rsidP="00710D67">
      <w:pPr>
        <w:pStyle w:val="NoSpacing"/>
        <w:rPr>
          <w:rFonts w:ascii="Montserrat" w:hAnsi="Montserrat"/>
          <w:b/>
        </w:rPr>
      </w:pPr>
      <w:r>
        <w:rPr>
          <w:rFonts w:ascii="Montserrat" w:hAnsi="Montserrat"/>
          <w:b/>
        </w:rPr>
        <w:t>APPROVED BY COMMISSION WITH CHANGE TO AMOUNT OF TOTAL PRIORITY GROUP</w:t>
      </w:r>
      <w:r w:rsidR="00D3402E">
        <w:rPr>
          <w:rFonts w:ascii="Montserrat" w:hAnsi="Montserrat"/>
          <w:b/>
        </w:rPr>
        <w:t xml:space="preserve"> FROM 129 TO 1029, AS NOTICED AND REQUESTED BY COMMISSIONER FLANNERY.  CORRECTION HAS BEEN MADE.  APPROVED BY COMMISSION 10/12/2020.  Carol Brown, Assistant to the Commission</w:t>
      </w:r>
      <w:bookmarkStart w:id="0" w:name="_GoBack"/>
      <w:bookmarkEnd w:id="0"/>
    </w:p>
    <w:p w:rsidR="00142977" w:rsidRPr="001F6E2B" w:rsidRDefault="00142977" w:rsidP="00710D67">
      <w:pPr>
        <w:pStyle w:val="NoSpacing"/>
        <w:rPr>
          <w:rFonts w:ascii="Montserrat" w:hAnsi="Montserrat"/>
          <w:b/>
        </w:rPr>
      </w:pPr>
    </w:p>
    <w:sectPr w:rsidR="00142977" w:rsidRPr="001F6E2B" w:rsidSect="00B84810">
      <w:footerReference w:type="default" r:id="rId7"/>
      <w:pgSz w:w="12240" w:h="15840"/>
      <w:pgMar w:top="720" w:right="720"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EB" w:rsidRDefault="006256EB" w:rsidP="0066212A">
      <w:r>
        <w:separator/>
      </w:r>
    </w:p>
  </w:endnote>
  <w:endnote w:type="continuationSeparator" w:id="0">
    <w:p w:rsidR="006256EB" w:rsidRDefault="006256EB"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EB" w:rsidRDefault="006256EB" w:rsidP="0066212A">
      <w:r>
        <w:separator/>
      </w:r>
    </w:p>
  </w:footnote>
  <w:footnote w:type="continuationSeparator" w:id="0">
    <w:p w:rsidR="006256EB" w:rsidRDefault="006256EB"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16C39"/>
    <w:rsid w:val="00023650"/>
    <w:rsid w:val="00031CB7"/>
    <w:rsid w:val="0004029E"/>
    <w:rsid w:val="00046AF9"/>
    <w:rsid w:val="00047034"/>
    <w:rsid w:val="000553F6"/>
    <w:rsid w:val="00056491"/>
    <w:rsid w:val="00057A42"/>
    <w:rsid w:val="00060739"/>
    <w:rsid w:val="00065463"/>
    <w:rsid w:val="00067C13"/>
    <w:rsid w:val="00072FD2"/>
    <w:rsid w:val="000759C3"/>
    <w:rsid w:val="00081837"/>
    <w:rsid w:val="0009443E"/>
    <w:rsid w:val="000A40F4"/>
    <w:rsid w:val="000A5718"/>
    <w:rsid w:val="000B466A"/>
    <w:rsid w:val="000B4ABA"/>
    <w:rsid w:val="000B608E"/>
    <w:rsid w:val="000C750D"/>
    <w:rsid w:val="000F6862"/>
    <w:rsid w:val="0010496E"/>
    <w:rsid w:val="00107903"/>
    <w:rsid w:val="00114473"/>
    <w:rsid w:val="001148F8"/>
    <w:rsid w:val="00114FA1"/>
    <w:rsid w:val="001164D2"/>
    <w:rsid w:val="001178EF"/>
    <w:rsid w:val="00130679"/>
    <w:rsid w:val="0013380E"/>
    <w:rsid w:val="00141963"/>
    <w:rsid w:val="00142977"/>
    <w:rsid w:val="00143B24"/>
    <w:rsid w:val="001477CE"/>
    <w:rsid w:val="00174F95"/>
    <w:rsid w:val="001876C1"/>
    <w:rsid w:val="0019485F"/>
    <w:rsid w:val="00197645"/>
    <w:rsid w:val="001A1DE5"/>
    <w:rsid w:val="001A20F6"/>
    <w:rsid w:val="001A3207"/>
    <w:rsid w:val="001B6DD9"/>
    <w:rsid w:val="001C4318"/>
    <w:rsid w:val="001C6740"/>
    <w:rsid w:val="001D1C6D"/>
    <w:rsid w:val="001D400B"/>
    <w:rsid w:val="001D6E51"/>
    <w:rsid w:val="001E0295"/>
    <w:rsid w:val="001E149D"/>
    <w:rsid w:val="001F0D7A"/>
    <w:rsid w:val="001F6E2B"/>
    <w:rsid w:val="00200BE0"/>
    <w:rsid w:val="00200F6D"/>
    <w:rsid w:val="002026DD"/>
    <w:rsid w:val="0021498A"/>
    <w:rsid w:val="00215D36"/>
    <w:rsid w:val="00224E63"/>
    <w:rsid w:val="00240C15"/>
    <w:rsid w:val="002415E2"/>
    <w:rsid w:val="00242ED1"/>
    <w:rsid w:val="00244AD2"/>
    <w:rsid w:val="00250E71"/>
    <w:rsid w:val="002567DC"/>
    <w:rsid w:val="00272972"/>
    <w:rsid w:val="00297397"/>
    <w:rsid w:val="002A21B4"/>
    <w:rsid w:val="002A2A4E"/>
    <w:rsid w:val="002A6197"/>
    <w:rsid w:val="002B3997"/>
    <w:rsid w:val="002B65DF"/>
    <w:rsid w:val="002D109C"/>
    <w:rsid w:val="002D42E3"/>
    <w:rsid w:val="002D613C"/>
    <w:rsid w:val="002E2AFC"/>
    <w:rsid w:val="002E52C4"/>
    <w:rsid w:val="002E6BFF"/>
    <w:rsid w:val="002F36F1"/>
    <w:rsid w:val="00300ADB"/>
    <w:rsid w:val="0030271C"/>
    <w:rsid w:val="003122A8"/>
    <w:rsid w:val="003161BD"/>
    <w:rsid w:val="003174CA"/>
    <w:rsid w:val="00332019"/>
    <w:rsid w:val="00334AE0"/>
    <w:rsid w:val="00335D21"/>
    <w:rsid w:val="00336E91"/>
    <w:rsid w:val="00340150"/>
    <w:rsid w:val="00345B95"/>
    <w:rsid w:val="00353D66"/>
    <w:rsid w:val="00357C08"/>
    <w:rsid w:val="00365AA4"/>
    <w:rsid w:val="00380039"/>
    <w:rsid w:val="003A00E9"/>
    <w:rsid w:val="003A74AC"/>
    <w:rsid w:val="003B3303"/>
    <w:rsid w:val="003B720B"/>
    <w:rsid w:val="003C184E"/>
    <w:rsid w:val="003C35E7"/>
    <w:rsid w:val="003C7C52"/>
    <w:rsid w:val="003D015B"/>
    <w:rsid w:val="003E3EE5"/>
    <w:rsid w:val="003E5812"/>
    <w:rsid w:val="003E6F49"/>
    <w:rsid w:val="003F20B7"/>
    <w:rsid w:val="003F2B85"/>
    <w:rsid w:val="003F37E5"/>
    <w:rsid w:val="0040436D"/>
    <w:rsid w:val="0040571C"/>
    <w:rsid w:val="00406B51"/>
    <w:rsid w:val="00413FED"/>
    <w:rsid w:val="004176A4"/>
    <w:rsid w:val="00423ADF"/>
    <w:rsid w:val="00427CE3"/>
    <w:rsid w:val="0043460E"/>
    <w:rsid w:val="00443B59"/>
    <w:rsid w:val="00445160"/>
    <w:rsid w:val="0046151E"/>
    <w:rsid w:val="00463EC8"/>
    <w:rsid w:val="004743AA"/>
    <w:rsid w:val="00474E2E"/>
    <w:rsid w:val="00485E71"/>
    <w:rsid w:val="00487EEC"/>
    <w:rsid w:val="00497906"/>
    <w:rsid w:val="004B1702"/>
    <w:rsid w:val="004B28C5"/>
    <w:rsid w:val="004B4745"/>
    <w:rsid w:val="004B5A47"/>
    <w:rsid w:val="004D300D"/>
    <w:rsid w:val="004D7E0A"/>
    <w:rsid w:val="004E35D5"/>
    <w:rsid w:val="004F7764"/>
    <w:rsid w:val="00503DA6"/>
    <w:rsid w:val="0050691D"/>
    <w:rsid w:val="00513590"/>
    <w:rsid w:val="005147D6"/>
    <w:rsid w:val="0052462E"/>
    <w:rsid w:val="005528AE"/>
    <w:rsid w:val="0055395F"/>
    <w:rsid w:val="00555B71"/>
    <w:rsid w:val="005655D1"/>
    <w:rsid w:val="0056597D"/>
    <w:rsid w:val="005670C0"/>
    <w:rsid w:val="00582514"/>
    <w:rsid w:val="00583DD7"/>
    <w:rsid w:val="005846C3"/>
    <w:rsid w:val="005851F9"/>
    <w:rsid w:val="005866EA"/>
    <w:rsid w:val="00596B10"/>
    <w:rsid w:val="005A2734"/>
    <w:rsid w:val="005B02B2"/>
    <w:rsid w:val="005C19DD"/>
    <w:rsid w:val="005D0B73"/>
    <w:rsid w:val="005D0F28"/>
    <w:rsid w:val="005D2789"/>
    <w:rsid w:val="005D4F10"/>
    <w:rsid w:val="005D7619"/>
    <w:rsid w:val="005F5A52"/>
    <w:rsid w:val="005F63B8"/>
    <w:rsid w:val="006059F8"/>
    <w:rsid w:val="00605F0B"/>
    <w:rsid w:val="00607CB0"/>
    <w:rsid w:val="00622216"/>
    <w:rsid w:val="006256EB"/>
    <w:rsid w:val="00631AD9"/>
    <w:rsid w:val="00652A42"/>
    <w:rsid w:val="00656145"/>
    <w:rsid w:val="0066212A"/>
    <w:rsid w:val="00664837"/>
    <w:rsid w:val="00664D1C"/>
    <w:rsid w:val="006705D1"/>
    <w:rsid w:val="00670CBA"/>
    <w:rsid w:val="00676C1A"/>
    <w:rsid w:val="0068315A"/>
    <w:rsid w:val="00684963"/>
    <w:rsid w:val="00697010"/>
    <w:rsid w:val="006A2387"/>
    <w:rsid w:val="006A4674"/>
    <w:rsid w:val="006A5AF9"/>
    <w:rsid w:val="006B381B"/>
    <w:rsid w:val="006B6034"/>
    <w:rsid w:val="006B683A"/>
    <w:rsid w:val="006C084C"/>
    <w:rsid w:val="006C4308"/>
    <w:rsid w:val="006C5657"/>
    <w:rsid w:val="006D1F8F"/>
    <w:rsid w:val="006E44E8"/>
    <w:rsid w:val="006E5611"/>
    <w:rsid w:val="006F4871"/>
    <w:rsid w:val="006F6DCF"/>
    <w:rsid w:val="00702EBC"/>
    <w:rsid w:val="007041D9"/>
    <w:rsid w:val="007047D3"/>
    <w:rsid w:val="007061E5"/>
    <w:rsid w:val="00710B2F"/>
    <w:rsid w:val="00710D67"/>
    <w:rsid w:val="00720C40"/>
    <w:rsid w:val="007227BC"/>
    <w:rsid w:val="00730023"/>
    <w:rsid w:val="00732E7D"/>
    <w:rsid w:val="007340F6"/>
    <w:rsid w:val="00735736"/>
    <w:rsid w:val="00736E03"/>
    <w:rsid w:val="00743992"/>
    <w:rsid w:val="0074671F"/>
    <w:rsid w:val="007751B8"/>
    <w:rsid w:val="00776801"/>
    <w:rsid w:val="00780407"/>
    <w:rsid w:val="007937A2"/>
    <w:rsid w:val="00796CDD"/>
    <w:rsid w:val="007A0761"/>
    <w:rsid w:val="007A1BA0"/>
    <w:rsid w:val="007B5CA5"/>
    <w:rsid w:val="007D3004"/>
    <w:rsid w:val="007F2B8E"/>
    <w:rsid w:val="007F5EEC"/>
    <w:rsid w:val="00805AB5"/>
    <w:rsid w:val="00830B68"/>
    <w:rsid w:val="008337FC"/>
    <w:rsid w:val="0083455C"/>
    <w:rsid w:val="00834AB2"/>
    <w:rsid w:val="00853B05"/>
    <w:rsid w:val="0086735E"/>
    <w:rsid w:val="0087371C"/>
    <w:rsid w:val="008779A5"/>
    <w:rsid w:val="00882646"/>
    <w:rsid w:val="0089024F"/>
    <w:rsid w:val="008971C0"/>
    <w:rsid w:val="008A5327"/>
    <w:rsid w:val="008C6F28"/>
    <w:rsid w:val="008D0AB8"/>
    <w:rsid w:val="008D1110"/>
    <w:rsid w:val="008D453C"/>
    <w:rsid w:val="008D5D11"/>
    <w:rsid w:val="008D66C9"/>
    <w:rsid w:val="008E69BC"/>
    <w:rsid w:val="008F4F24"/>
    <w:rsid w:val="00901BB1"/>
    <w:rsid w:val="0092632A"/>
    <w:rsid w:val="00934A9F"/>
    <w:rsid w:val="00936F36"/>
    <w:rsid w:val="00944E27"/>
    <w:rsid w:val="0095523E"/>
    <w:rsid w:val="00963A22"/>
    <w:rsid w:val="00967807"/>
    <w:rsid w:val="00974AF3"/>
    <w:rsid w:val="0097530A"/>
    <w:rsid w:val="00980567"/>
    <w:rsid w:val="00984656"/>
    <w:rsid w:val="00985D87"/>
    <w:rsid w:val="00991777"/>
    <w:rsid w:val="00995722"/>
    <w:rsid w:val="009957AC"/>
    <w:rsid w:val="009A66B6"/>
    <w:rsid w:val="009A6B6B"/>
    <w:rsid w:val="009C3ED9"/>
    <w:rsid w:val="009C43E3"/>
    <w:rsid w:val="009C5297"/>
    <w:rsid w:val="009D6FF0"/>
    <w:rsid w:val="009E3006"/>
    <w:rsid w:val="009E63D1"/>
    <w:rsid w:val="009E7B1D"/>
    <w:rsid w:val="009F1832"/>
    <w:rsid w:val="009F205D"/>
    <w:rsid w:val="009F7FC1"/>
    <w:rsid w:val="00A02B7E"/>
    <w:rsid w:val="00A07A04"/>
    <w:rsid w:val="00A26877"/>
    <w:rsid w:val="00A30B73"/>
    <w:rsid w:val="00A3101C"/>
    <w:rsid w:val="00A31D2F"/>
    <w:rsid w:val="00A32FC1"/>
    <w:rsid w:val="00A60E1A"/>
    <w:rsid w:val="00A63DAF"/>
    <w:rsid w:val="00A70D5B"/>
    <w:rsid w:val="00A75F85"/>
    <w:rsid w:val="00A801EF"/>
    <w:rsid w:val="00AA00A9"/>
    <w:rsid w:val="00AB0895"/>
    <w:rsid w:val="00AB399E"/>
    <w:rsid w:val="00AD3483"/>
    <w:rsid w:val="00AD36AF"/>
    <w:rsid w:val="00AD62D6"/>
    <w:rsid w:val="00AF6503"/>
    <w:rsid w:val="00B01C45"/>
    <w:rsid w:val="00B04A2A"/>
    <w:rsid w:val="00B13D63"/>
    <w:rsid w:val="00B16867"/>
    <w:rsid w:val="00B17E9B"/>
    <w:rsid w:val="00B20193"/>
    <w:rsid w:val="00B25E1B"/>
    <w:rsid w:val="00B26CF2"/>
    <w:rsid w:val="00B321C9"/>
    <w:rsid w:val="00B40FD8"/>
    <w:rsid w:val="00B417AA"/>
    <w:rsid w:val="00B43D2E"/>
    <w:rsid w:val="00B50793"/>
    <w:rsid w:val="00B52A98"/>
    <w:rsid w:val="00B5365D"/>
    <w:rsid w:val="00B54B6E"/>
    <w:rsid w:val="00B54E72"/>
    <w:rsid w:val="00B56539"/>
    <w:rsid w:val="00B635F4"/>
    <w:rsid w:val="00B6623E"/>
    <w:rsid w:val="00B749C5"/>
    <w:rsid w:val="00B84810"/>
    <w:rsid w:val="00B96198"/>
    <w:rsid w:val="00BA2544"/>
    <w:rsid w:val="00BC4CAD"/>
    <w:rsid w:val="00BC70D7"/>
    <w:rsid w:val="00BD1B4B"/>
    <w:rsid w:val="00BD6C9A"/>
    <w:rsid w:val="00BE404F"/>
    <w:rsid w:val="00C00957"/>
    <w:rsid w:val="00C03DE8"/>
    <w:rsid w:val="00C139FF"/>
    <w:rsid w:val="00C20EA2"/>
    <w:rsid w:val="00C245BC"/>
    <w:rsid w:val="00C35305"/>
    <w:rsid w:val="00C37A48"/>
    <w:rsid w:val="00C4211E"/>
    <w:rsid w:val="00C42A5F"/>
    <w:rsid w:val="00C46C06"/>
    <w:rsid w:val="00C51905"/>
    <w:rsid w:val="00C56745"/>
    <w:rsid w:val="00C710DA"/>
    <w:rsid w:val="00C7187A"/>
    <w:rsid w:val="00C77A62"/>
    <w:rsid w:val="00C808FC"/>
    <w:rsid w:val="00C906C7"/>
    <w:rsid w:val="00C94F42"/>
    <w:rsid w:val="00CA326F"/>
    <w:rsid w:val="00CB23EB"/>
    <w:rsid w:val="00CB3721"/>
    <w:rsid w:val="00CB48E3"/>
    <w:rsid w:val="00CB5309"/>
    <w:rsid w:val="00CB6083"/>
    <w:rsid w:val="00CC5110"/>
    <w:rsid w:val="00CC7EDF"/>
    <w:rsid w:val="00CD3E62"/>
    <w:rsid w:val="00CD559D"/>
    <w:rsid w:val="00CD665B"/>
    <w:rsid w:val="00CE225F"/>
    <w:rsid w:val="00CF2C44"/>
    <w:rsid w:val="00CF4144"/>
    <w:rsid w:val="00D14B5F"/>
    <w:rsid w:val="00D154CB"/>
    <w:rsid w:val="00D3402E"/>
    <w:rsid w:val="00D432EB"/>
    <w:rsid w:val="00D463D1"/>
    <w:rsid w:val="00D5528A"/>
    <w:rsid w:val="00D63327"/>
    <w:rsid w:val="00D64A94"/>
    <w:rsid w:val="00D672CD"/>
    <w:rsid w:val="00D81FC4"/>
    <w:rsid w:val="00D90B39"/>
    <w:rsid w:val="00D91B64"/>
    <w:rsid w:val="00D92FC7"/>
    <w:rsid w:val="00D97503"/>
    <w:rsid w:val="00DA282E"/>
    <w:rsid w:val="00DA2C2C"/>
    <w:rsid w:val="00DA4988"/>
    <w:rsid w:val="00DA68F8"/>
    <w:rsid w:val="00DB363E"/>
    <w:rsid w:val="00DC00C1"/>
    <w:rsid w:val="00DD0322"/>
    <w:rsid w:val="00DE1F3D"/>
    <w:rsid w:val="00DE48E6"/>
    <w:rsid w:val="00DF2250"/>
    <w:rsid w:val="00E018DE"/>
    <w:rsid w:val="00E01DE9"/>
    <w:rsid w:val="00E023FB"/>
    <w:rsid w:val="00E04BCB"/>
    <w:rsid w:val="00E12274"/>
    <w:rsid w:val="00E15B27"/>
    <w:rsid w:val="00E15D97"/>
    <w:rsid w:val="00E3264B"/>
    <w:rsid w:val="00E34D97"/>
    <w:rsid w:val="00E372B8"/>
    <w:rsid w:val="00E37342"/>
    <w:rsid w:val="00E46DF5"/>
    <w:rsid w:val="00E46EF6"/>
    <w:rsid w:val="00E51E07"/>
    <w:rsid w:val="00E52522"/>
    <w:rsid w:val="00E656EC"/>
    <w:rsid w:val="00E81DB6"/>
    <w:rsid w:val="00E865E4"/>
    <w:rsid w:val="00E91094"/>
    <w:rsid w:val="00E961A8"/>
    <w:rsid w:val="00EA0BAA"/>
    <w:rsid w:val="00EA3C44"/>
    <w:rsid w:val="00EA75FC"/>
    <w:rsid w:val="00EC3F15"/>
    <w:rsid w:val="00EC6073"/>
    <w:rsid w:val="00ED1FF6"/>
    <w:rsid w:val="00EE4857"/>
    <w:rsid w:val="00EE75B5"/>
    <w:rsid w:val="00EF686A"/>
    <w:rsid w:val="00F01D6F"/>
    <w:rsid w:val="00F0677B"/>
    <w:rsid w:val="00F10259"/>
    <w:rsid w:val="00F20F8B"/>
    <w:rsid w:val="00F24E4B"/>
    <w:rsid w:val="00F3639A"/>
    <w:rsid w:val="00F42C47"/>
    <w:rsid w:val="00F6144A"/>
    <w:rsid w:val="00F626D9"/>
    <w:rsid w:val="00F70BC1"/>
    <w:rsid w:val="00F75581"/>
    <w:rsid w:val="00F75EC2"/>
    <w:rsid w:val="00F817B9"/>
    <w:rsid w:val="00F939A0"/>
    <w:rsid w:val="00F97286"/>
    <w:rsid w:val="00FB3C86"/>
    <w:rsid w:val="00FC0E4A"/>
    <w:rsid w:val="00FC2200"/>
    <w:rsid w:val="00FC4BF8"/>
    <w:rsid w:val="00FC55F6"/>
    <w:rsid w:val="00FE2575"/>
    <w:rsid w:val="00FE3B9B"/>
    <w:rsid w:val="00FE3C79"/>
    <w:rsid w:val="00FF48C4"/>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D7D68C"/>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 w:type="paragraph" w:styleId="NormalWeb">
    <w:name w:val="Normal (Web)"/>
    <w:basedOn w:val="Normal"/>
    <w:uiPriority w:val="99"/>
    <w:semiHidden/>
    <w:unhideWhenUsed/>
    <w:rsid w:val="00E46EF6"/>
    <w:pPr>
      <w:spacing w:after="375"/>
    </w:pPr>
    <w:rPr>
      <w:rFonts w:ascii="Times New Roman" w:eastAsia="Times New Roman" w:hAnsi="Times New Roman" w:cs="Times New Roman"/>
      <w:sz w:val="24"/>
      <w:szCs w:val="24"/>
    </w:rPr>
  </w:style>
  <w:style w:type="character" w:customStyle="1" w:styleId="st1">
    <w:name w:val="st1"/>
    <w:basedOn w:val="DefaultParagraphFont"/>
    <w:rsid w:val="001164D2"/>
  </w:style>
  <w:style w:type="character" w:styleId="Hyperlink">
    <w:name w:val="Hyperlink"/>
    <w:basedOn w:val="DefaultParagraphFont"/>
    <w:uiPriority w:val="99"/>
    <w:unhideWhenUsed/>
    <w:rsid w:val="00141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 w:id="1215971489">
      <w:bodyDiv w:val="1"/>
      <w:marLeft w:val="0"/>
      <w:marRight w:val="0"/>
      <w:marTop w:val="0"/>
      <w:marBottom w:val="0"/>
      <w:divBdr>
        <w:top w:val="none" w:sz="0" w:space="0" w:color="auto"/>
        <w:left w:val="none" w:sz="0" w:space="0" w:color="auto"/>
        <w:bottom w:val="none" w:sz="0" w:space="0" w:color="auto"/>
        <w:right w:val="none" w:sz="0" w:space="0" w:color="auto"/>
      </w:divBdr>
      <w:divsChild>
        <w:div w:id="193811243">
          <w:marLeft w:val="0"/>
          <w:marRight w:val="0"/>
          <w:marTop w:val="0"/>
          <w:marBottom w:val="0"/>
          <w:divBdr>
            <w:top w:val="none" w:sz="0" w:space="0" w:color="auto"/>
            <w:left w:val="none" w:sz="0" w:space="0" w:color="auto"/>
            <w:bottom w:val="none" w:sz="0" w:space="0" w:color="auto"/>
            <w:right w:val="none" w:sz="0" w:space="0" w:color="auto"/>
          </w:divBdr>
          <w:divsChild>
            <w:div w:id="317806478">
              <w:marLeft w:val="0"/>
              <w:marRight w:val="0"/>
              <w:marTop w:val="0"/>
              <w:marBottom w:val="0"/>
              <w:divBdr>
                <w:top w:val="none" w:sz="0" w:space="0" w:color="auto"/>
                <w:left w:val="none" w:sz="0" w:space="0" w:color="auto"/>
                <w:bottom w:val="none" w:sz="0" w:space="0" w:color="auto"/>
                <w:right w:val="none" w:sz="0" w:space="0" w:color="auto"/>
              </w:divBdr>
              <w:divsChild>
                <w:div w:id="299310983">
                  <w:marLeft w:val="0"/>
                  <w:marRight w:val="0"/>
                  <w:marTop w:val="0"/>
                  <w:marBottom w:val="0"/>
                  <w:divBdr>
                    <w:top w:val="none" w:sz="0" w:space="0" w:color="auto"/>
                    <w:left w:val="none" w:sz="0" w:space="0" w:color="auto"/>
                    <w:bottom w:val="none" w:sz="0" w:space="0" w:color="auto"/>
                    <w:right w:val="none" w:sz="0" w:space="0" w:color="auto"/>
                  </w:divBdr>
                  <w:divsChild>
                    <w:div w:id="1675254661">
                      <w:marLeft w:val="-225"/>
                      <w:marRight w:val="-225"/>
                      <w:marTop w:val="0"/>
                      <w:marBottom w:val="0"/>
                      <w:divBdr>
                        <w:top w:val="none" w:sz="0" w:space="0" w:color="auto"/>
                        <w:left w:val="none" w:sz="0" w:space="0" w:color="auto"/>
                        <w:bottom w:val="none" w:sz="0" w:space="0" w:color="auto"/>
                        <w:right w:val="none" w:sz="0" w:space="0" w:color="auto"/>
                      </w:divBdr>
                      <w:divsChild>
                        <w:div w:id="5061268">
                          <w:marLeft w:val="0"/>
                          <w:marRight w:val="0"/>
                          <w:marTop w:val="0"/>
                          <w:marBottom w:val="0"/>
                          <w:divBdr>
                            <w:top w:val="none" w:sz="0" w:space="0" w:color="auto"/>
                            <w:left w:val="none" w:sz="0" w:space="0" w:color="auto"/>
                            <w:bottom w:val="none" w:sz="0" w:space="0" w:color="auto"/>
                            <w:right w:val="none" w:sz="0" w:space="0" w:color="auto"/>
                          </w:divBdr>
                          <w:divsChild>
                            <w:div w:id="2021733626">
                              <w:marLeft w:val="0"/>
                              <w:marRight w:val="0"/>
                              <w:marTop w:val="0"/>
                              <w:marBottom w:val="0"/>
                              <w:divBdr>
                                <w:top w:val="none" w:sz="0" w:space="0" w:color="auto"/>
                                <w:left w:val="none" w:sz="0" w:space="0" w:color="auto"/>
                                <w:bottom w:val="none" w:sz="0" w:space="0" w:color="auto"/>
                                <w:right w:val="none" w:sz="0" w:space="0" w:color="auto"/>
                              </w:divBdr>
                              <w:divsChild>
                                <w:div w:id="349990512">
                                  <w:marLeft w:val="0"/>
                                  <w:marRight w:val="0"/>
                                  <w:marTop w:val="0"/>
                                  <w:marBottom w:val="0"/>
                                  <w:divBdr>
                                    <w:top w:val="none" w:sz="0" w:space="0" w:color="auto"/>
                                    <w:left w:val="none" w:sz="0" w:space="0" w:color="auto"/>
                                    <w:bottom w:val="none" w:sz="0" w:space="0" w:color="auto"/>
                                    <w:right w:val="none" w:sz="0" w:space="0" w:color="auto"/>
                                  </w:divBdr>
                                  <w:divsChild>
                                    <w:div w:id="939871982">
                                      <w:marLeft w:val="0"/>
                                      <w:marRight w:val="0"/>
                                      <w:marTop w:val="0"/>
                                      <w:marBottom w:val="0"/>
                                      <w:divBdr>
                                        <w:top w:val="none" w:sz="0" w:space="0" w:color="auto"/>
                                        <w:left w:val="none" w:sz="0" w:space="0" w:color="auto"/>
                                        <w:bottom w:val="none" w:sz="0" w:space="0" w:color="auto"/>
                                        <w:right w:val="none" w:sz="0" w:space="0" w:color="auto"/>
                                      </w:divBdr>
                                      <w:divsChild>
                                        <w:div w:id="38361409">
                                          <w:marLeft w:val="0"/>
                                          <w:marRight w:val="0"/>
                                          <w:marTop w:val="0"/>
                                          <w:marBottom w:val="0"/>
                                          <w:divBdr>
                                            <w:top w:val="none" w:sz="0" w:space="0" w:color="auto"/>
                                            <w:left w:val="none" w:sz="0" w:space="0" w:color="auto"/>
                                            <w:bottom w:val="none" w:sz="0" w:space="0" w:color="auto"/>
                                            <w:right w:val="none" w:sz="0" w:space="0" w:color="auto"/>
                                          </w:divBdr>
                                          <w:divsChild>
                                            <w:div w:id="1472408552">
                                              <w:marLeft w:val="0"/>
                                              <w:marRight w:val="0"/>
                                              <w:marTop w:val="0"/>
                                              <w:marBottom w:val="0"/>
                                              <w:divBdr>
                                                <w:top w:val="none" w:sz="0" w:space="0" w:color="auto"/>
                                                <w:left w:val="none" w:sz="0" w:space="0" w:color="auto"/>
                                                <w:bottom w:val="none" w:sz="0" w:space="0" w:color="auto"/>
                                                <w:right w:val="none" w:sz="0" w:space="0" w:color="auto"/>
                                              </w:divBdr>
                                              <w:divsChild>
                                                <w:div w:id="2050570393">
                                                  <w:marLeft w:val="0"/>
                                                  <w:marRight w:val="0"/>
                                                  <w:marTop w:val="0"/>
                                                  <w:marBottom w:val="0"/>
                                                  <w:divBdr>
                                                    <w:top w:val="none" w:sz="0" w:space="0" w:color="auto"/>
                                                    <w:left w:val="none" w:sz="0" w:space="0" w:color="auto"/>
                                                    <w:bottom w:val="none" w:sz="0" w:space="0" w:color="auto"/>
                                                    <w:right w:val="none" w:sz="0" w:space="0" w:color="auto"/>
                                                  </w:divBdr>
                                                  <w:divsChild>
                                                    <w:div w:id="551504958">
                                                      <w:marLeft w:val="0"/>
                                                      <w:marRight w:val="0"/>
                                                      <w:marTop w:val="0"/>
                                                      <w:marBottom w:val="0"/>
                                                      <w:divBdr>
                                                        <w:top w:val="none" w:sz="0" w:space="0" w:color="auto"/>
                                                        <w:left w:val="none" w:sz="0" w:space="0" w:color="auto"/>
                                                        <w:bottom w:val="none" w:sz="0" w:space="0" w:color="auto"/>
                                                        <w:right w:val="none" w:sz="0" w:space="0" w:color="auto"/>
                                                      </w:divBdr>
                                                      <w:divsChild>
                                                        <w:div w:id="1036201451">
                                                          <w:marLeft w:val="0"/>
                                                          <w:marRight w:val="0"/>
                                                          <w:marTop w:val="0"/>
                                                          <w:marBottom w:val="0"/>
                                                          <w:divBdr>
                                                            <w:top w:val="none" w:sz="0" w:space="0" w:color="auto"/>
                                                            <w:left w:val="none" w:sz="0" w:space="0" w:color="auto"/>
                                                            <w:bottom w:val="none" w:sz="0" w:space="0" w:color="auto"/>
                                                            <w:right w:val="none" w:sz="0" w:space="0" w:color="auto"/>
                                                          </w:divBdr>
                                                          <w:divsChild>
                                                            <w:div w:id="1878273696">
                                                              <w:marLeft w:val="0"/>
                                                              <w:marRight w:val="0"/>
                                                              <w:marTop w:val="0"/>
                                                              <w:marBottom w:val="0"/>
                                                              <w:divBdr>
                                                                <w:top w:val="none" w:sz="0" w:space="0" w:color="auto"/>
                                                                <w:left w:val="none" w:sz="0" w:space="0" w:color="auto"/>
                                                                <w:bottom w:val="none" w:sz="0" w:space="0" w:color="auto"/>
                                                                <w:right w:val="none" w:sz="0" w:space="0" w:color="auto"/>
                                                              </w:divBdr>
                                                              <w:divsChild>
                                                                <w:div w:id="980421532">
                                                                  <w:marLeft w:val="0"/>
                                                                  <w:marRight w:val="0"/>
                                                                  <w:marTop w:val="0"/>
                                                                  <w:marBottom w:val="0"/>
                                                                  <w:divBdr>
                                                                    <w:top w:val="none" w:sz="0" w:space="0" w:color="auto"/>
                                                                    <w:left w:val="none" w:sz="0" w:space="0" w:color="auto"/>
                                                                    <w:bottom w:val="none" w:sz="0" w:space="0" w:color="auto"/>
                                                                    <w:right w:val="none" w:sz="0" w:space="0" w:color="auto"/>
                                                                  </w:divBdr>
                                                                  <w:divsChild>
                                                                    <w:div w:id="1873835561">
                                                                      <w:marLeft w:val="0"/>
                                                                      <w:marRight w:val="0"/>
                                                                      <w:marTop w:val="0"/>
                                                                      <w:marBottom w:val="0"/>
                                                                      <w:divBdr>
                                                                        <w:top w:val="none" w:sz="0" w:space="0" w:color="auto"/>
                                                                        <w:left w:val="none" w:sz="0" w:space="0" w:color="auto"/>
                                                                        <w:bottom w:val="none" w:sz="0" w:space="0" w:color="auto"/>
                                                                        <w:right w:val="none" w:sz="0" w:space="0" w:color="auto"/>
                                                                      </w:divBdr>
                                                                      <w:divsChild>
                                                                        <w:div w:id="1498112673">
                                                                          <w:marLeft w:val="0"/>
                                                                          <w:marRight w:val="0"/>
                                                                          <w:marTop w:val="0"/>
                                                                          <w:marBottom w:val="0"/>
                                                                          <w:divBdr>
                                                                            <w:top w:val="none" w:sz="0" w:space="0" w:color="auto"/>
                                                                            <w:left w:val="none" w:sz="0" w:space="0" w:color="auto"/>
                                                                            <w:bottom w:val="none" w:sz="0" w:space="0" w:color="auto"/>
                                                                            <w:right w:val="none" w:sz="0" w:space="0" w:color="auto"/>
                                                                          </w:divBdr>
                                                                          <w:divsChild>
                                                                            <w:div w:id="1987465814">
                                                                              <w:marLeft w:val="0"/>
                                                                              <w:marRight w:val="0"/>
                                                                              <w:marTop w:val="0"/>
                                                                              <w:marBottom w:val="0"/>
                                                                              <w:divBdr>
                                                                                <w:top w:val="none" w:sz="0" w:space="0" w:color="auto"/>
                                                                                <w:left w:val="none" w:sz="0" w:space="0" w:color="auto"/>
                                                                                <w:bottom w:val="none" w:sz="0" w:space="0" w:color="auto"/>
                                                                                <w:right w:val="none" w:sz="0" w:space="0" w:color="auto"/>
                                                                              </w:divBdr>
                                                                              <w:divsChild>
                                                                                <w:div w:id="1979525900">
                                                                                  <w:marLeft w:val="0"/>
                                                                                  <w:marRight w:val="0"/>
                                                                                  <w:marTop w:val="0"/>
                                                                                  <w:marBottom w:val="0"/>
                                                                                  <w:divBdr>
                                                                                    <w:top w:val="none" w:sz="0" w:space="0" w:color="auto"/>
                                                                                    <w:left w:val="none" w:sz="0" w:space="0" w:color="auto"/>
                                                                                    <w:bottom w:val="none" w:sz="0" w:space="0" w:color="auto"/>
                                                                                    <w:right w:val="none" w:sz="0" w:space="0" w:color="auto"/>
                                                                                  </w:divBdr>
                                                                                  <w:divsChild>
                                                                                    <w:div w:id="878862336">
                                                                                      <w:marLeft w:val="0"/>
                                                                                      <w:marRight w:val="0"/>
                                                                                      <w:marTop w:val="0"/>
                                                                                      <w:marBottom w:val="0"/>
                                                                                      <w:divBdr>
                                                                                        <w:top w:val="none" w:sz="0" w:space="0" w:color="auto"/>
                                                                                        <w:left w:val="none" w:sz="0" w:space="0" w:color="auto"/>
                                                                                        <w:bottom w:val="none" w:sz="0" w:space="0" w:color="auto"/>
                                                                                        <w:right w:val="none" w:sz="0" w:space="0" w:color="auto"/>
                                                                                      </w:divBdr>
                                                                                      <w:divsChild>
                                                                                        <w:div w:id="2058236266">
                                                                                          <w:marLeft w:val="0"/>
                                                                                          <w:marRight w:val="0"/>
                                                                                          <w:marTop w:val="0"/>
                                                                                          <w:marBottom w:val="0"/>
                                                                                          <w:divBdr>
                                                                                            <w:top w:val="none" w:sz="0" w:space="0" w:color="auto"/>
                                                                                            <w:left w:val="none" w:sz="0" w:space="0" w:color="auto"/>
                                                                                            <w:bottom w:val="none" w:sz="0" w:space="0" w:color="auto"/>
                                                                                            <w:right w:val="none" w:sz="0" w:space="0" w:color="auto"/>
                                                                                          </w:divBdr>
                                                                                          <w:divsChild>
                                                                                            <w:div w:id="1141653745">
                                                                                              <w:marLeft w:val="0"/>
                                                                                              <w:marRight w:val="0"/>
                                                                                              <w:marTop w:val="0"/>
                                                                                              <w:marBottom w:val="0"/>
                                                                                              <w:divBdr>
                                                                                                <w:top w:val="none" w:sz="0" w:space="0" w:color="auto"/>
                                                                                                <w:left w:val="none" w:sz="0" w:space="0" w:color="auto"/>
                                                                                                <w:bottom w:val="none" w:sz="0" w:space="0" w:color="auto"/>
                                                                                                <w:right w:val="none" w:sz="0" w:space="0" w:color="auto"/>
                                                                                              </w:divBdr>
                                                                                              <w:divsChild>
                                                                                                <w:div w:id="1989820405">
                                                                                                  <w:marLeft w:val="0"/>
                                                                                                  <w:marRight w:val="0"/>
                                                                                                  <w:marTop w:val="0"/>
                                                                                                  <w:marBottom w:val="0"/>
                                                                                                  <w:divBdr>
                                                                                                    <w:top w:val="none" w:sz="0" w:space="0" w:color="auto"/>
                                                                                                    <w:left w:val="none" w:sz="0" w:space="0" w:color="auto"/>
                                                                                                    <w:bottom w:val="none" w:sz="0" w:space="0" w:color="auto"/>
                                                                                                    <w:right w:val="none" w:sz="0" w:space="0" w:color="auto"/>
                                                                                                  </w:divBdr>
                                                                                                  <w:divsChild>
                                                                                                    <w:div w:id="891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E76C-9E5C-4DF9-B2C8-024A9425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2</cp:revision>
  <cp:lastPrinted>2020-10-05T19:30:00Z</cp:lastPrinted>
  <dcterms:created xsi:type="dcterms:W3CDTF">2020-10-13T15:17:00Z</dcterms:created>
  <dcterms:modified xsi:type="dcterms:W3CDTF">2020-10-13T15:17:00Z</dcterms:modified>
</cp:coreProperties>
</file>